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napToGrid w:val="0"/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2022年浙江省中小学生艺术节活动方案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40" w:lineRule="exact"/>
        <w:rPr>
          <w:rFonts w:eastAsia="黑体"/>
          <w:color w:val="000000"/>
          <w:sz w:val="32"/>
          <w:szCs w:val="32"/>
        </w:rPr>
      </w:pP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一、指导思想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深入贯彻落实党的十九大精神，以习近平新时代中国特色社会主义思想为指引，落实立德树人根本任务，弘扬社会主义核心价值观，传承中华优秀传统文化，</w:t>
      </w:r>
      <w:r>
        <w:rPr>
          <w:rFonts w:hint="eastAsia" w:eastAsia="仿宋_GB2312"/>
          <w:color w:val="000000"/>
          <w:sz w:val="32"/>
          <w:szCs w:val="32"/>
        </w:rPr>
        <w:t>深入开展全民艺术普及活动，</w:t>
      </w:r>
      <w:r>
        <w:rPr>
          <w:rFonts w:eastAsia="仿宋_GB2312"/>
          <w:color w:val="000000"/>
          <w:sz w:val="32"/>
          <w:szCs w:val="32"/>
        </w:rPr>
        <w:t>引导学生树立正确的审美观念、陶冶健康的审美情趣、培养良好的艺术修养，努力培养德智体美劳全面发展的社会主义建设者和接班人。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二、主题和重点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本次艺术节的主题是“民族魂</w:t>
      </w:r>
      <w:r>
        <w:rPr>
          <w:rFonts w:hint="eastAsia" w:eastAsia="仿宋_GB2312"/>
          <w:color w:val="000000"/>
          <w:sz w:val="32"/>
          <w:szCs w:val="32"/>
        </w:rPr>
        <w:t>·</w:t>
      </w:r>
      <w:r>
        <w:rPr>
          <w:rFonts w:eastAsia="仿宋_GB2312"/>
          <w:color w:val="000000"/>
          <w:sz w:val="32"/>
          <w:szCs w:val="32"/>
        </w:rPr>
        <w:t>中国梦</w:t>
      </w:r>
      <w:r>
        <w:rPr>
          <w:rFonts w:hint="eastAsia" w:eastAsia="仿宋_GB2312"/>
          <w:color w:val="000000"/>
          <w:sz w:val="32"/>
          <w:szCs w:val="32"/>
        </w:rPr>
        <w:t>——</w:t>
      </w:r>
      <w:r>
        <w:rPr>
          <w:rFonts w:eastAsia="仿宋_GB2312"/>
          <w:color w:val="000000"/>
          <w:sz w:val="32"/>
          <w:szCs w:val="32"/>
        </w:rPr>
        <w:t>阳光下成长”。艺术节活动的各项内容要围绕主题，坚持立德树人的育人宗旨，弘扬中华民族优秀传统文化和社会主义核心价值观。体现时代特征、校园特色、学生特点，全面展现新时代我省青少年学生热爱中国共产党、热爱祖国、热爱人民，树立远大志向、培育美好心灵，努力学习、全面发展、勇于开拓进取的精神风貌。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各地在开展艺术节活动时，要面向全体学生，强化学生艺术活动的普及性与覆盖面。不断丰富课堂教学、课外活动和校园文化，改进美育教学，提高学生审美和人文素养。着力推动地方特色、传统文化艺术在校园的传承与发展，引导学生在参与活动中提升艺术素养，成为艺术教育的受益者。结合2022年杭州举办亚运会、亚残运会的契机，将亚运元素融入校园艺术活动中。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三、组织单位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主办：浙江省教育厅、浙江省文化和旅游厅、共青团浙江省委、浙江省财政厅、浙江广播电视集团。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承办：绍兴市柯桥区教育体育局、浙江省学校艺术教育协会。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协办：绍兴市柯桥区实验小学、绍兴市柯桥区中国轻纺城小学。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四、项目、参加对象与分组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本次艺术节活动项目为声乐、器乐，同时举办全省中小学生美术比赛。各项目具体要求另行通知。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艺术节参加对象为全省中小学校的在籍学生。声乐、器乐类目和美术作品各项目设小学甲组、乙组，中学甲组、乙组。其中，小学甲组为普通小学的学生，小学乙组为以少年宫等校外教育机构为单位组队的小学生；中学甲组为初中、普通高中和中等职业学校非艺术专业的中学生，中学乙组为中等职业学校艺术专业、艺术专业学校的学生和以校外教育机构为单位组队的中学生。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五、时间安排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艺术节活动分为3个阶段：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第一阶段（2022年</w:t>
      </w:r>
      <w:r>
        <w:rPr>
          <w:rFonts w:hint="eastAsia"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月至6月）为基层开展活动阶段。各地要以学校为单位，组织开展内容丰富、形式多样的艺术活动，让每个学生能够根据自身兴趣爱好自愿选择参加艺术实践，能够参加至少1项艺术活动，培养1</w:t>
      </w:r>
      <w:r>
        <w:rPr>
          <w:rFonts w:hint="eastAsia" w:eastAsia="仿宋_GB2312"/>
          <w:color w:val="000000"/>
          <w:sz w:val="32"/>
          <w:szCs w:val="32"/>
        </w:rPr>
        <w:t>—</w:t>
      </w:r>
      <w:r>
        <w:rPr>
          <w:rFonts w:eastAsia="仿宋_GB2312"/>
          <w:color w:val="000000"/>
          <w:sz w:val="32"/>
          <w:szCs w:val="32"/>
        </w:rPr>
        <w:t>2项艺术爱好，形成班班有歌（乐）声，校校有活动的局面。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第二阶段（2022年6月至7月）为各市艺术节活动阶段。各县（市、区）要根据实际，积极组织中小学生艺术节活动。各设区市可按照常态化疫情防控要求开展现场展演和评选活动，将评选出的优秀艺术节目和作品报送省中小学生艺术节组委会。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第三阶段（2022年8月至11月）为全省评选和现场集中展演阶段。省中小学生艺术节组委会将组织节目及作品评选，公布参加全省现场集中展演的入围节目。现场展演在绍兴市柯桥区举行，相关事宜另行通知。艺术节期间还将结合相关工作，对中小学校艺术教育成果进行展示。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六、奖励办法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本次中小学艺术节根据比赛项目设置相关奖项，由省中小学生艺术节组委会公布并颁发获奖证书。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（一）组织贡献奖：承办艺术节活动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作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出贡献的单位可获评。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（二）优秀组织奖：奖励组织工作扎实、活动成效突出的单位。要求：领导重视，有活动实施方案、宣传方案和安全工作方案，有活动经费保障，有活动总结等书面（音像）材料，成绩突出。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（三）声乐、器乐类和美术作品各项目按组别分设一、二、三等奖。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（四）优秀指导教师奖：奖励获各项目一等奖的节目、作品指导教师。</w:t>
      </w:r>
      <w:r>
        <w:rPr>
          <w:rFonts w:eastAsia="仿宋_GB2312"/>
          <w:color w:val="000000"/>
          <w:sz w:val="32"/>
        </w:rPr>
        <w:t>（表演人数3人及以下的节目限1名，其他节目限3名）和美术作品一等奖的指导教师（每件作品限1名）。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00" w:lineRule="auto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七、组织管理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成立2022年浙江省中小学生艺术节组委会（组委会成员名单附后），组委会办公室设在浙江省教育厅体卫艺处。地方各级教育行政部门要加强领导，制订活动方案、疫情防控和安全预案，认真组织实施，确保学生安全。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br w:type="page"/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00" w:lineRule="exact"/>
        <w:jc w:val="center"/>
        <w:rPr>
          <w:rFonts w:hint="eastAsia"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2022年浙江省中小学生艺术节组委会名单</w:t>
      </w:r>
    </w:p>
    <w:p>
      <w:pPr>
        <w:snapToGrid w:val="0"/>
        <w:spacing w:line="500" w:lineRule="exact"/>
        <w:rPr>
          <w:rFonts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主　任</w:t>
      </w:r>
      <w:r>
        <w:rPr>
          <w:rFonts w:eastAsia="仿宋_GB2312"/>
          <w:color w:val="000000"/>
          <w:sz w:val="32"/>
          <w:szCs w:val="32"/>
        </w:rPr>
        <w:t>：汤筱疏　浙江省教育厅副厅长</w:t>
      </w:r>
    </w:p>
    <w:p>
      <w:pPr>
        <w:adjustRightInd w:val="0"/>
        <w:snapToGrid w:val="0"/>
        <w:spacing w:line="5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副主任：</w:t>
      </w:r>
      <w:r>
        <w:rPr>
          <w:rFonts w:eastAsia="仿宋_GB2312"/>
          <w:color w:val="000000"/>
          <w:sz w:val="32"/>
          <w:szCs w:val="32"/>
        </w:rPr>
        <w:t>叶  菁　浙江省文化和旅游厅副厅长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周苏红  共青团浙江省委员会副书记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邢自霞　浙江省财政厅副厅长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胡  戎　浙江广播电视集团副总编辑</w:t>
      </w:r>
    </w:p>
    <w:p>
      <w:pPr>
        <w:adjustRightInd w:val="0"/>
        <w:snapToGrid w:val="0"/>
        <w:spacing w:line="500" w:lineRule="exact"/>
        <w:ind w:firstLine="640" w:firstLineChars="200"/>
        <w:rPr>
          <w:rFonts w:eastAsia="仿宋_GB2312"/>
          <w:color w:val="000000"/>
          <w:spacing w:val="-2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委　员：</w:t>
      </w:r>
      <w:r>
        <w:rPr>
          <w:rFonts w:eastAsia="仿宋_GB2312"/>
          <w:color w:val="000000"/>
          <w:sz w:val="32"/>
          <w:szCs w:val="32"/>
        </w:rPr>
        <w:t>李建章　</w:t>
      </w:r>
      <w:r>
        <w:rPr>
          <w:rFonts w:eastAsia="仿宋_GB2312"/>
          <w:color w:val="000000"/>
          <w:spacing w:val="-20"/>
          <w:sz w:val="32"/>
          <w:szCs w:val="32"/>
        </w:rPr>
        <w:t>浙江省教育厅体育卫生与艺术教育处处长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虞劲松  浙江省财政厅科教处处长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pacing w:val="-2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邢吴翔  </w:t>
      </w:r>
      <w:r>
        <w:rPr>
          <w:rFonts w:eastAsia="仿宋_GB2312"/>
          <w:color w:val="000000"/>
          <w:spacing w:val="-20"/>
          <w:sz w:val="32"/>
          <w:szCs w:val="32"/>
        </w:rPr>
        <w:t>浙江省文化和旅游厅公共服务处副处长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pacing w:val="-2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杨冶宇  共青团浙江省委员会少年部部长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高  宁</w:t>
      </w:r>
      <w:r>
        <w:rPr>
          <w:rFonts w:eastAsia="仿宋_GB2312"/>
          <w:color w:val="000000"/>
          <w:sz w:val="32"/>
          <w:szCs w:val="32"/>
        </w:rPr>
        <w:t xml:space="preserve">  杭州市教育局党委委员、副局长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胡  斌</w:t>
      </w:r>
      <w:r>
        <w:rPr>
          <w:rFonts w:eastAsia="仿宋_GB2312"/>
          <w:color w:val="000000"/>
          <w:sz w:val="32"/>
          <w:szCs w:val="32"/>
        </w:rPr>
        <w:t xml:space="preserve">  宁波市教育局党委委员、副局长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pacing w:val="-2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倪  彤  </w:t>
      </w:r>
      <w:r>
        <w:rPr>
          <w:rFonts w:eastAsia="仿宋_GB2312"/>
          <w:color w:val="000000"/>
          <w:spacing w:val="-20"/>
          <w:sz w:val="32"/>
          <w:szCs w:val="32"/>
        </w:rPr>
        <w:t>温州市教育局党委委员、专职副总督学</w:t>
      </w:r>
    </w:p>
    <w:p>
      <w:pPr>
        <w:adjustRightInd w:val="0"/>
        <w:snapToGrid w:val="0"/>
        <w:spacing w:line="500" w:lineRule="exact"/>
        <w:ind w:firstLine="1920" w:firstLineChars="6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朱建伟</w:t>
      </w:r>
      <w:r>
        <w:rPr>
          <w:rFonts w:eastAsia="仿宋_GB2312"/>
          <w:color w:val="000000"/>
          <w:sz w:val="32"/>
          <w:szCs w:val="32"/>
        </w:rPr>
        <w:t xml:space="preserve">  湖州市教育局</w:t>
      </w:r>
      <w:r>
        <w:rPr>
          <w:rFonts w:hint="eastAsia" w:eastAsia="仿宋_GB2312"/>
          <w:color w:val="000000"/>
          <w:sz w:val="32"/>
          <w:szCs w:val="32"/>
        </w:rPr>
        <w:t>党委委员、副局长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金剑辉  嘉兴市教育局党委委员、副局长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丁初效  绍兴市教育局党委委员、副局长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寿才明  金华市教育局党委委员、副局长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姚文</w:t>
      </w:r>
      <w:r>
        <w:rPr>
          <w:color w:val="000000"/>
          <w:sz w:val="32"/>
          <w:szCs w:val="32"/>
        </w:rPr>
        <w:t>湧</w:t>
      </w:r>
      <w:r>
        <w:rPr>
          <w:rFonts w:eastAsia="仿宋_GB2312"/>
          <w:color w:val="000000"/>
          <w:sz w:val="32"/>
          <w:szCs w:val="32"/>
        </w:rPr>
        <w:t xml:space="preserve">  衢州市教育局党委委员、副局长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汤赛虹  舟山市教育局副局长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pacing w:val="-2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王晓剑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pacing w:val="-20"/>
          <w:sz w:val="32"/>
          <w:szCs w:val="32"/>
        </w:rPr>
        <w:t>台州市教育局党委委员、专职副总督学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pacing w:val="-2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马佩华  </w:t>
      </w:r>
      <w:r>
        <w:rPr>
          <w:rFonts w:eastAsia="仿宋_GB2312"/>
          <w:color w:val="000000"/>
          <w:spacing w:val="-20"/>
          <w:sz w:val="32"/>
          <w:szCs w:val="32"/>
        </w:rPr>
        <w:t>丽水市教育局党委委员、专职副总督学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王小平</w:t>
      </w:r>
      <w:r>
        <w:rPr>
          <w:rFonts w:eastAsia="仿宋_GB2312"/>
          <w:color w:val="000000"/>
          <w:sz w:val="32"/>
          <w:szCs w:val="32"/>
        </w:rPr>
        <w:t xml:space="preserve">  义乌市教育局党委委员、副局长</w:t>
      </w:r>
    </w:p>
    <w:p>
      <w:pPr>
        <w:adjustRightInd w:val="0"/>
        <w:snapToGrid w:val="0"/>
        <w:spacing w:line="500" w:lineRule="exact"/>
        <w:ind w:firstLine="1920" w:firstLineChars="6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陈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勤  绍兴市柯桥区人民政府、副区长</w:t>
      </w:r>
    </w:p>
    <w:p>
      <w:pPr>
        <w:adjustRightInd w:val="0"/>
        <w:snapToGrid w:val="0"/>
        <w:spacing w:line="500" w:lineRule="exact"/>
        <w:ind w:left="3195" w:leftChars="912" w:hanging="1280" w:hangingChars="400"/>
        <w:rPr>
          <w:rFonts w:eastAsia="仿宋_GB2312"/>
          <w:color w:val="000000"/>
          <w:w w:val="86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徐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迅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w w:val="86"/>
          <w:sz w:val="32"/>
          <w:szCs w:val="32"/>
        </w:rPr>
        <w:t>绍兴市柯桥区教育体育局党工委</w:t>
      </w:r>
      <w:r>
        <w:rPr>
          <w:rFonts w:hint="eastAsia" w:eastAsia="仿宋_GB2312"/>
          <w:color w:val="000000"/>
          <w:w w:val="86"/>
          <w:sz w:val="32"/>
          <w:szCs w:val="32"/>
        </w:rPr>
        <w:t>书</w:t>
      </w:r>
      <w:r>
        <w:rPr>
          <w:rFonts w:eastAsia="仿宋_GB2312"/>
          <w:color w:val="000000"/>
          <w:w w:val="86"/>
          <w:sz w:val="32"/>
          <w:szCs w:val="32"/>
        </w:rPr>
        <w:t>记、局长</w:t>
      </w:r>
    </w:p>
    <w:p>
      <w:pPr>
        <w:snapToGrid w:val="0"/>
        <w:spacing w:line="500" w:lineRule="exact"/>
        <w:jc w:val="center"/>
        <w:rPr>
          <w:rFonts w:eastAsia="方正小标宋简体"/>
          <w:color w:val="000000"/>
          <w:sz w:val="44"/>
          <w:szCs w:val="44"/>
        </w:rPr>
        <w:sectPr>
          <w:footerReference r:id="rId4" w:type="default"/>
          <w:pgSz w:w="11906" w:h="16838"/>
          <w:pgMar w:top="1797" w:right="1440" w:bottom="1797" w:left="1440" w:header="851" w:footer="1417" w:gutter="0"/>
          <w:cols w:space="720" w:num="1"/>
          <w:docGrid w:type="lines" w:linePitch="323" w:charSpace="0"/>
        </w:sectPr>
      </w:pPr>
    </w:p>
    <w:p>
      <w:pPr>
        <w:spacing w:line="520" w:lineRule="exact"/>
        <w:jc w:val="left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附件2</w:t>
      </w:r>
    </w:p>
    <w:p>
      <w:pPr>
        <w:spacing w:line="520" w:lineRule="exact"/>
        <w:jc w:val="left"/>
        <w:rPr>
          <w:rFonts w:hint="eastAsia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</w:rPr>
        <w:t>2022年浙江省中小学生艺术节</w:t>
      </w:r>
    </w:p>
    <w:p>
      <w:pPr>
        <w:adjustRightInd w:val="0"/>
        <w:snapToGrid w:val="0"/>
        <w:spacing w:line="560" w:lineRule="exact"/>
        <w:jc w:val="center"/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Cs/>
          <w:color w:val="000000"/>
          <w:kern w:val="0"/>
          <w:sz w:val="44"/>
          <w:szCs w:val="44"/>
        </w:rPr>
        <w:t>有关项目要求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一、</w:t>
      </w:r>
      <w:r>
        <w:rPr>
          <w:rFonts w:hint="eastAsia" w:eastAsia="黑体"/>
          <w:bCs/>
          <w:color w:val="000000"/>
          <w:sz w:val="32"/>
          <w:szCs w:val="32"/>
        </w:rPr>
        <w:t>声乐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合唱：合唱队人数不超过40人，钢琴伴奏1人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指挥1人（应为本校教师），</w:t>
      </w:r>
      <w:r>
        <w:rPr>
          <w:rFonts w:hint="eastAsia" w:eastAsia="仿宋_GB2312"/>
          <w:color w:val="000000"/>
          <w:sz w:val="32"/>
          <w:szCs w:val="32"/>
        </w:rPr>
        <w:t>如有其他乐器伴奏应由合唱队学生担任。</w:t>
      </w:r>
      <w:r>
        <w:rPr>
          <w:rFonts w:eastAsia="仿宋_GB2312"/>
          <w:color w:val="000000"/>
          <w:sz w:val="32"/>
          <w:szCs w:val="32"/>
        </w:rPr>
        <w:t>每支合唱队可演唱两首作品（其中至少一首中国作品</w:t>
      </w:r>
      <w:r>
        <w:rPr>
          <w:rFonts w:hint="eastAsia" w:eastAsia="仿宋_GB2312"/>
          <w:color w:val="000000"/>
          <w:sz w:val="32"/>
          <w:szCs w:val="32"/>
        </w:rPr>
        <w:t>，不得出现外国宗教歌曲</w:t>
      </w:r>
      <w:r>
        <w:rPr>
          <w:rFonts w:eastAsia="仿宋_GB2312"/>
          <w:color w:val="000000"/>
          <w:sz w:val="32"/>
          <w:szCs w:val="32"/>
        </w:rPr>
        <w:t>），演出时间不超过8分钟。需提交合唱谱的电子版。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小合唱或表演唱：人数不超过15人（含伴奏），不设指挥，不得伴舞，</w:t>
      </w:r>
      <w:r>
        <w:rPr>
          <w:rFonts w:hint="eastAsia" w:eastAsia="仿宋_GB2312"/>
          <w:color w:val="000000"/>
          <w:sz w:val="32"/>
          <w:szCs w:val="32"/>
        </w:rPr>
        <w:t>演唱1首歌曲，</w:t>
      </w:r>
      <w:r>
        <w:rPr>
          <w:rFonts w:eastAsia="仿宋_GB2312"/>
          <w:color w:val="000000"/>
          <w:sz w:val="32"/>
          <w:szCs w:val="32"/>
        </w:rPr>
        <w:t>演出时间不超过5分钟。</w:t>
      </w:r>
    </w:p>
    <w:p>
      <w:pPr>
        <w:snapToGrid w:val="0"/>
        <w:spacing w:line="560" w:lineRule="exact"/>
        <w:ind w:firstLine="640" w:firstLineChars="200"/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>二、器乐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合奏：乐队人数不超过65人，指挥1人（原则上应为本校教师），</w:t>
      </w:r>
      <w:r>
        <w:rPr>
          <w:rFonts w:hint="eastAsia" w:eastAsia="仿宋_GB2312"/>
          <w:color w:val="000000"/>
          <w:sz w:val="32"/>
          <w:szCs w:val="32"/>
        </w:rPr>
        <w:t>演奏1首曲目，</w:t>
      </w:r>
      <w:r>
        <w:rPr>
          <w:rFonts w:eastAsia="仿宋_GB2312"/>
          <w:color w:val="000000"/>
          <w:sz w:val="32"/>
          <w:szCs w:val="32"/>
        </w:rPr>
        <w:t>演出时间不超过9分钟</w:t>
      </w:r>
      <w:r>
        <w:rPr>
          <w:rFonts w:hint="eastAsia" w:eastAsia="仿宋_GB2312"/>
          <w:color w:val="000000"/>
          <w:sz w:val="32"/>
          <w:szCs w:val="32"/>
        </w:rPr>
        <w:t>，不得使用伴奏带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小合奏或重奏：人数不超过12人，不设指挥，</w:t>
      </w:r>
      <w:r>
        <w:rPr>
          <w:rFonts w:hint="eastAsia" w:eastAsia="仿宋_GB2312"/>
          <w:color w:val="000000"/>
          <w:sz w:val="32"/>
          <w:szCs w:val="32"/>
        </w:rPr>
        <w:t>演奏1首曲目，</w:t>
      </w:r>
      <w:r>
        <w:rPr>
          <w:rFonts w:eastAsia="仿宋_GB2312"/>
          <w:color w:val="000000"/>
          <w:sz w:val="32"/>
          <w:szCs w:val="32"/>
        </w:rPr>
        <w:t>演出时间不超过6分钟</w:t>
      </w:r>
      <w:r>
        <w:rPr>
          <w:rFonts w:hint="eastAsia" w:eastAsia="仿宋_GB2312"/>
          <w:color w:val="000000"/>
          <w:sz w:val="32"/>
          <w:szCs w:val="32"/>
        </w:rPr>
        <w:t>，不得使用伴奏带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>三</w:t>
      </w:r>
      <w:r>
        <w:rPr>
          <w:rFonts w:eastAsia="黑体"/>
          <w:bCs/>
          <w:color w:val="000000"/>
          <w:sz w:val="32"/>
          <w:szCs w:val="32"/>
        </w:rPr>
        <w:t>、</w:t>
      </w:r>
      <w:r>
        <w:rPr>
          <w:rFonts w:hint="eastAsia" w:eastAsia="黑体"/>
          <w:bCs/>
          <w:color w:val="000000"/>
          <w:sz w:val="32"/>
          <w:szCs w:val="32"/>
        </w:rPr>
        <w:t>美术</w:t>
      </w:r>
      <w:r>
        <w:rPr>
          <w:rFonts w:eastAsia="黑体"/>
          <w:bCs/>
          <w:color w:val="000000"/>
          <w:sz w:val="32"/>
          <w:szCs w:val="32"/>
        </w:rPr>
        <w:t>作品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美术</w:t>
      </w:r>
      <w:r>
        <w:rPr>
          <w:rFonts w:eastAsia="仿宋_GB2312"/>
          <w:color w:val="000000"/>
          <w:sz w:val="32"/>
          <w:szCs w:val="32"/>
        </w:rPr>
        <w:t>作品包括绘画、书法和篆刻、摄影</w:t>
      </w:r>
      <w:r>
        <w:rPr>
          <w:rFonts w:hint="eastAsia" w:eastAsia="仿宋_GB2312"/>
          <w:color w:val="000000"/>
          <w:sz w:val="32"/>
          <w:szCs w:val="32"/>
        </w:rPr>
        <w:t>、平面设计、立体造型5个项目。美术</w:t>
      </w:r>
      <w:r>
        <w:rPr>
          <w:rFonts w:eastAsia="仿宋_GB2312"/>
          <w:color w:val="000000"/>
          <w:sz w:val="32"/>
          <w:szCs w:val="32"/>
        </w:rPr>
        <w:t>作品均需提交400字以内的创作说明（包括作品主题简介和创作过程介绍）。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（一）绘画作品。国画、水彩/水粉画（丙烯画）、版画、油画，或其他画种。尺寸：国画不超过四尺宣纸（69</w:t>
      </w:r>
      <w:r>
        <w:rPr>
          <w:rFonts w:hint="eastAsia" w:eastAsia="仿宋_GB2312"/>
          <w:color w:val="000000"/>
          <w:sz w:val="32"/>
          <w:szCs w:val="32"/>
        </w:rPr>
        <w:t>厘米</w:t>
      </w:r>
      <w:r>
        <w:rPr>
          <w:rFonts w:eastAsia="仿宋_GB2312"/>
          <w:color w:val="000000"/>
          <w:sz w:val="32"/>
          <w:szCs w:val="32"/>
        </w:rPr>
        <w:t>×138</w:t>
      </w:r>
      <w:r>
        <w:rPr>
          <w:rFonts w:hint="eastAsia" w:eastAsia="仿宋_GB2312"/>
          <w:color w:val="000000"/>
          <w:sz w:val="32"/>
          <w:szCs w:val="32"/>
        </w:rPr>
        <w:t>厘米</w:t>
      </w:r>
      <w:r>
        <w:rPr>
          <w:rFonts w:eastAsia="仿宋_GB2312"/>
          <w:color w:val="000000"/>
          <w:sz w:val="32"/>
          <w:szCs w:val="32"/>
        </w:rPr>
        <w:t>）对开，其他画种尺寸均不超过四开（40</w:t>
      </w:r>
      <w:r>
        <w:rPr>
          <w:rFonts w:hint="eastAsia" w:eastAsia="仿宋_GB2312"/>
          <w:color w:val="000000"/>
          <w:sz w:val="32"/>
          <w:szCs w:val="32"/>
        </w:rPr>
        <w:t>厘米</w:t>
      </w:r>
      <w:r>
        <w:rPr>
          <w:rFonts w:eastAsia="仿宋_GB2312"/>
          <w:color w:val="000000"/>
          <w:sz w:val="32"/>
          <w:szCs w:val="32"/>
        </w:rPr>
        <w:t>×60</w:t>
      </w:r>
      <w:r>
        <w:rPr>
          <w:rFonts w:hint="eastAsia" w:eastAsia="仿宋_GB2312"/>
          <w:color w:val="000000"/>
          <w:sz w:val="32"/>
          <w:szCs w:val="32"/>
        </w:rPr>
        <w:t>厘米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hint="eastAsia" w:eastAsia="仿宋_GB2312"/>
          <w:color w:val="000000"/>
          <w:sz w:val="32"/>
          <w:szCs w:val="32"/>
        </w:rPr>
        <w:t>，横幅、竖幅均可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（二）书法、篆刻作品。书法、篆刻作品尺寸不超过四尺宣纸（69</w:t>
      </w:r>
      <w:r>
        <w:rPr>
          <w:rFonts w:hint="eastAsia" w:eastAsia="仿宋_GB2312"/>
          <w:color w:val="000000"/>
          <w:sz w:val="32"/>
          <w:szCs w:val="32"/>
        </w:rPr>
        <w:t>厘米</w:t>
      </w:r>
      <w:r>
        <w:rPr>
          <w:rFonts w:eastAsia="仿宋_GB2312"/>
          <w:color w:val="000000"/>
          <w:sz w:val="32"/>
          <w:szCs w:val="32"/>
        </w:rPr>
        <w:t>×138</w:t>
      </w:r>
      <w:r>
        <w:rPr>
          <w:rFonts w:hint="eastAsia" w:eastAsia="仿宋_GB2312"/>
          <w:color w:val="000000"/>
          <w:sz w:val="32"/>
          <w:szCs w:val="32"/>
        </w:rPr>
        <w:t>厘米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hint="eastAsia" w:eastAsia="仿宋_GB2312"/>
          <w:color w:val="000000"/>
          <w:sz w:val="32"/>
          <w:szCs w:val="32"/>
        </w:rPr>
        <w:t>，横幅、竖幅均可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（三）摄影作品。单张照和组照（每组不超过4幅，需标明顺序号）尺寸均为14英寸（30.48</w:t>
      </w:r>
      <w:r>
        <w:rPr>
          <w:rFonts w:hint="eastAsia" w:eastAsia="仿宋_GB2312"/>
          <w:color w:val="000000"/>
          <w:sz w:val="32"/>
          <w:szCs w:val="32"/>
        </w:rPr>
        <w:t>厘米</w:t>
      </w:r>
      <w:r>
        <w:rPr>
          <w:rFonts w:eastAsia="仿宋_GB2312"/>
          <w:color w:val="000000"/>
          <w:sz w:val="32"/>
          <w:szCs w:val="32"/>
        </w:rPr>
        <w:t>×35.56</w:t>
      </w:r>
      <w:r>
        <w:rPr>
          <w:rFonts w:hint="eastAsia" w:eastAsia="仿宋_GB2312"/>
          <w:color w:val="000000"/>
          <w:sz w:val="32"/>
          <w:szCs w:val="32"/>
        </w:rPr>
        <w:t>厘米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hint="eastAsia" w:eastAsia="仿宋_GB2312"/>
          <w:color w:val="000000"/>
          <w:sz w:val="32"/>
          <w:szCs w:val="32"/>
        </w:rPr>
        <w:t>，横幅、竖幅均可</w:t>
      </w:r>
      <w:r>
        <w:rPr>
          <w:rFonts w:eastAsia="仿宋_GB2312"/>
          <w:color w:val="000000"/>
          <w:sz w:val="32"/>
          <w:szCs w:val="32"/>
        </w:rPr>
        <w:t>；除影调处理外，不得利用电脑和暗房技术改变影像原貌。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（四）平面设计作品。含形象系统设计、字体设计、书籍装帧设计、包装设计、海报/招贴设计等，4开图画纸大小</w:t>
      </w:r>
      <w:r>
        <w:rPr>
          <w:rFonts w:hint="eastAsia" w:eastAsia="仿宋_GB2312"/>
          <w:color w:val="000000"/>
          <w:sz w:val="32"/>
          <w:szCs w:val="32"/>
        </w:rPr>
        <w:t>，横幅、竖幅均可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（五）立体造型作品。含雕塑和陶艺、纸造型、杂物造型等。一律将作品拍摄并印成10寸照片（作品照片及文字说明均附电子稿）报送。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四、节目与作品报送数量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（一）声乐：杭州市、宁波市、温州市可上报30个节目，义乌市20个节目，其他设区市各25个节目。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（二）器乐：杭州市、宁波市、温州市可上报25个节目，义乌市15个节目，其他设区市各20个节目。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（三）美术作品：绘画、书法（篆刻）、摄影、平面设计、立体造型5个项目，杭州市、宁波市、温州市每个项目各50件，义乌市每个项目各30件，其他设区市每个项目各40件。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（四）各市报送的节目和美术作品，小学组和中学组的比例各为50%，</w:t>
      </w:r>
      <w:r>
        <w:rPr>
          <w:rFonts w:eastAsia="仿宋_GB2312"/>
          <w:color w:val="000000"/>
          <w:sz w:val="32"/>
          <w:szCs w:val="32"/>
        </w:rPr>
        <w:t>其中甲组的节目和作品均不少于80％，乙组的节目和作品均不超过20％。省属有关单位如需报送节目、作品，需事先与组委会联系后，单独报送。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五、节目与作品报送要求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一）同一个节目的参加者必须是同一学校或同一校外教育机构的学生，每件美术作品作者限1人。如节目参演学生跨组别，即一个节目同时包含小学生和中学生，则该节目归入中学组进行评选。如各市报送的节目和作品不符合要求，则取消评选资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艺术表演节目报送视频。内容必须是2022年录制，视频采用MPG2格式（压缩带宽不低于10M，分辨率1920×1080），使用一个固定机位正面全景录制，声音和图像需同期录制，如发现配音将取消节目资格。每个节目视频以单独文件制作（文件大小不超过1G，不要多个文件合成）并以“节目名称（组别）”命名。节目视频播放内容中不得出现所在地区、学校名称和指导教师姓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三）艺术作品按规定尺寸报送，无需装裱。以数码照片和原件两种方式报送。作品的数码照片要求：JPG格式，文件大小不低于10M，分辨率达到300dpi。如不符合相关项目的格式要求，初评时即不予入选。填写《作品标签卡》，由所在学校审核并在《作品标签卡》上盖章后，粘在作品的背面右下角，以原件形式报送。创作说明电子稿可随作品照片一并报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四）艺术作品原件不退还作者。组委会对上报作品有处置权，有权在相关活动和资料编印中使用（包括印制光盘、编辑画册、举办展览、上传网络、宣传报道等），不支付作者稿酬，作者享有署名权。报送节目和美术作品时，各市教育行政部门和学校要严格把关，避免产生著作权纠纷。如发生著作权问题，取消获奖资格，由作者承担相关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六、评选办法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（一）声乐、器乐项目和美术作品类各项目分设一、二、三等奖。获节目一等奖的指导教师</w:t>
      </w:r>
      <w:r>
        <w:rPr>
          <w:rFonts w:eastAsia="仿宋_GB2312"/>
          <w:color w:val="000000"/>
          <w:sz w:val="32"/>
        </w:rPr>
        <w:t>（表演人数3人及以下的节目限1名，其他节目限3名）和美术作品一等奖的指导教师（每件作品限1名）</w:t>
      </w:r>
      <w:r>
        <w:rPr>
          <w:rFonts w:hint="eastAsia" w:eastAsia="仿宋_GB2312"/>
          <w:color w:val="000000"/>
          <w:sz w:val="32"/>
          <w:szCs w:val="32"/>
        </w:rPr>
        <w:t>获优秀指导教师奖。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对承办艺术节活动作出贡献的单位可获评组织贡献奖。优秀组织奖主要奖励组织工作扎实、活动成效突出的单位，获奖名单由各市推荐产生，名额分配如下：杭州市、宁波市、温州市各5个，舟山市2个，其他设区市各4个，义乌市1个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七、报送办法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2022年省中小学生艺术节采取线上报送，网上报名系统开放时间和报送办法另行通知。请各地根据本通知要求，做好各项目作品报送准备工作。艺术节各项目报送截止时间为2022年7月29日。各项目报送联系方式如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（一）声乐、器乐节目。联系人：章红英；单位：绍兴市柯桥区中国轻纺城小学，电话：1</w:t>
      </w:r>
      <w:r>
        <w:rPr>
          <w:rFonts w:eastAsia="仿宋_GB2312"/>
          <w:color w:val="000000"/>
          <w:sz w:val="32"/>
          <w:szCs w:val="32"/>
        </w:rPr>
        <w:t>3989583778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（二）美术作品（绘画、书法/篆刻、摄影、平面设计、立体造型）。联系人：成晓丹；单位：绍兴市柯桥区实验小学，电话：1</w:t>
      </w:r>
      <w:r>
        <w:rPr>
          <w:rFonts w:eastAsia="仿宋_GB2312"/>
          <w:color w:val="000000"/>
          <w:sz w:val="32"/>
          <w:szCs w:val="32"/>
        </w:rPr>
        <w:t>3065550102</w:t>
      </w:r>
      <w:r>
        <w:rPr>
          <w:rFonts w:hint="eastAsia" w:eastAsia="仿宋_GB2312"/>
          <w:color w:val="000000"/>
          <w:sz w:val="32"/>
          <w:szCs w:val="32"/>
        </w:rPr>
        <w:t>，寄送地址：绍兴市柯桥区山阴路8</w:t>
      </w:r>
      <w:r>
        <w:rPr>
          <w:rFonts w:eastAsia="仿宋_GB2312"/>
          <w:color w:val="000000"/>
          <w:sz w:val="32"/>
          <w:szCs w:val="32"/>
        </w:rPr>
        <w:t>85</w:t>
      </w:r>
      <w:r>
        <w:rPr>
          <w:rFonts w:hint="eastAsia" w:eastAsia="仿宋_GB2312"/>
          <w:color w:val="000000"/>
          <w:sz w:val="32"/>
          <w:szCs w:val="32"/>
        </w:rPr>
        <w:t>号，绍兴市柯桥区实验小学老校区。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请各地在市级艺术节活动完成后，确定推荐的优秀组织奖单位名单，汇总推荐单位组织开展校级艺术节活动方案、活动总结等书面（音像）材料，并加盖市教育局公章后，于2022年9月30日前报送至省中小学生艺术节活动组委会。联系人：卢文思，电话：0571-88008881，地址：杭州市文晖路321号，邮编：310014。组织奖相关材料电子稿请发送至电子邮箱：zjsysjy@126.com。</w:t>
      </w:r>
    </w:p>
    <w:p>
      <w:pPr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jc w:val="left"/>
        <w:rPr>
          <w:rFonts w:hint="eastAsia" w:eastAsia="黑体"/>
          <w:color w:val="000000"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720" w:num="1"/>
          <w:titlePg/>
          <w:docGrid w:type="lines" w:linePitch="319" w:charSpace="0"/>
        </w:sectPr>
      </w:pPr>
    </w:p>
    <w:p>
      <w:pPr>
        <w:spacing w:line="520" w:lineRule="exact"/>
        <w:jc w:val="left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附件3</w:t>
      </w:r>
    </w:p>
    <w:p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center"/>
        <w:rPr>
          <w:rFonts w:hint="eastAsia"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表演类节目选拔推荐登记表</w:t>
      </w:r>
    </w:p>
    <w:p>
      <w:pPr>
        <w:widowControl/>
        <w:adjustRightInd w:val="0"/>
        <w:snapToGrid w:val="0"/>
        <w:spacing w:line="312" w:lineRule="auto"/>
        <w:jc w:val="left"/>
        <w:rPr>
          <w:rFonts w:hint="eastAsia" w:eastAsia="仿宋_GB2312"/>
          <w:sz w:val="28"/>
          <w:szCs w:val="28"/>
          <w:u w:val="single"/>
        </w:rPr>
      </w:pPr>
    </w:p>
    <w:p>
      <w:pPr>
        <w:widowControl/>
        <w:adjustRightInd w:val="0"/>
        <w:snapToGrid w:val="0"/>
        <w:spacing w:line="312" w:lineRule="auto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eastAsia="仿宋_GB2312"/>
          <w:color w:val="000000"/>
          <w:sz w:val="28"/>
          <w:szCs w:val="28"/>
        </w:rPr>
        <w:t>（</w:t>
      </w:r>
      <w:r>
        <w:rPr>
          <w:rFonts w:hint="eastAsia" w:eastAsia="仿宋_GB2312"/>
          <w:sz w:val="28"/>
          <w:szCs w:val="28"/>
        </w:rPr>
        <w:t>报送单位</w:t>
      </w:r>
      <w:r>
        <w:rPr>
          <w:rFonts w:hint="eastAsia" w:eastAsia="仿宋_GB2312"/>
          <w:color w:val="000000"/>
          <w:sz w:val="28"/>
          <w:szCs w:val="28"/>
        </w:rPr>
        <w:t>盖章）</w:t>
      </w:r>
      <w:r>
        <w:rPr>
          <w:rFonts w:hint="eastAsia" w:eastAsia="仿宋_GB2312"/>
          <w:sz w:val="28"/>
          <w:szCs w:val="28"/>
        </w:rPr>
        <w:t xml:space="preserve">            百度网盘视频下载链接及提取码：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     </w:t>
      </w:r>
    </w:p>
    <w:tbl>
      <w:tblPr>
        <w:tblStyle w:val="5"/>
        <w:tblW w:w="14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0"/>
        <w:gridCol w:w="1134"/>
        <w:gridCol w:w="1134"/>
        <w:gridCol w:w="2551"/>
        <w:gridCol w:w="992"/>
        <w:gridCol w:w="709"/>
        <w:gridCol w:w="709"/>
        <w:gridCol w:w="709"/>
        <w:gridCol w:w="2551"/>
        <w:gridCol w:w="709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项目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形式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节目名称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组别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参演人数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节目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 xml:space="preserve">时间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是否创作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学校名称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学校类别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spacing w:line="240" w:lineRule="exact"/>
        <w:ind w:right="958"/>
        <w:rPr>
          <w:rFonts w:eastAsia="仿宋_GB2312"/>
          <w:b/>
          <w:color w:val="000000"/>
          <w:szCs w:val="21"/>
        </w:rPr>
      </w:pPr>
      <w:r>
        <w:rPr>
          <w:rFonts w:eastAsia="仿宋_GB2312"/>
          <w:b/>
          <w:color w:val="000000"/>
          <w:szCs w:val="21"/>
        </w:rPr>
        <w:t>填表人：                   联系电话（座机和手机）：                            电子邮箱：                         传真：</w:t>
      </w:r>
    </w:p>
    <w:p>
      <w:pPr>
        <w:spacing w:line="240" w:lineRule="exact"/>
        <w:ind w:right="958"/>
        <w:rPr>
          <w:rFonts w:eastAsia="仿宋_GB2312"/>
          <w:b/>
          <w:color w:val="000000"/>
          <w:kern w:val="0"/>
          <w:szCs w:val="21"/>
        </w:rPr>
      </w:pPr>
    </w:p>
    <w:p>
      <w:pPr>
        <w:spacing w:line="240" w:lineRule="exact"/>
        <w:ind w:left="1155" w:right="958" w:hanging="1155" w:hangingChars="550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填表说明：1.【项目】可填“</w:t>
      </w:r>
      <w:r>
        <w:rPr>
          <w:rFonts w:hint="eastAsia" w:eastAsia="仿宋_GB2312"/>
          <w:color w:val="000000"/>
          <w:kern w:val="0"/>
          <w:szCs w:val="21"/>
        </w:rPr>
        <w:t>声乐、器乐</w:t>
      </w:r>
      <w:r>
        <w:rPr>
          <w:rFonts w:eastAsia="仿宋_GB2312"/>
          <w:color w:val="000000"/>
          <w:kern w:val="0"/>
          <w:szCs w:val="21"/>
        </w:rPr>
        <w:t>”；【组别】：小学甲组、小学乙组、中学甲组、中学乙组；</w:t>
      </w:r>
    </w:p>
    <w:p>
      <w:pPr>
        <w:spacing w:line="240" w:lineRule="exact"/>
        <w:ind w:right="958" w:firstLine="1050" w:firstLineChars="500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2.【形式】</w:t>
      </w:r>
      <w:r>
        <w:rPr>
          <w:rFonts w:hint="eastAsia" w:eastAsia="仿宋_GB2312"/>
          <w:color w:val="000000"/>
          <w:kern w:val="0"/>
          <w:szCs w:val="21"/>
        </w:rPr>
        <w:t>声乐—合唱、小合唱、表演唱，器乐—合奏、小合奏、重奏;</w:t>
      </w:r>
    </w:p>
    <w:p>
      <w:pPr>
        <w:spacing w:line="240" w:lineRule="exact"/>
        <w:ind w:right="958" w:firstLine="1050" w:firstLineChars="500"/>
        <w:rPr>
          <w:rFonts w:hint="eastAsia"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3.每个节目指导教师限3名。学校名称应为准确全称，学校类别可填“小学、初中、高中、职高、九年一贯制、完全中学”等</w:t>
      </w:r>
      <w:r>
        <w:rPr>
          <w:rFonts w:hint="eastAsia" w:eastAsia="仿宋_GB2312"/>
          <w:color w:val="000000"/>
          <w:kern w:val="0"/>
          <w:szCs w:val="21"/>
        </w:rPr>
        <w:t>。</w:t>
      </w:r>
    </w:p>
    <w:p>
      <w:pPr>
        <w:widowControl/>
        <w:adjustRightInd w:val="0"/>
        <w:snapToGrid w:val="0"/>
        <w:spacing w:line="312" w:lineRule="auto"/>
        <w:jc w:val="left"/>
        <w:rPr>
          <w:rFonts w:hint="eastAsia" w:eastAsia="仿宋_GB2312"/>
          <w:color w:val="00000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titlePg/>
          <w:docGrid w:type="lines" w:linePitch="319" w:charSpace="0"/>
        </w:sectPr>
      </w:pPr>
    </w:p>
    <w:p>
      <w:pPr>
        <w:spacing w:line="580" w:lineRule="exact"/>
        <w:ind w:right="958"/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4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jc w:val="center"/>
        <w:rPr>
          <w:rFonts w:hint="eastAsia"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参演人员信息采集表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                 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仿宋_GB2312"/>
          <w:b/>
          <w:color w:val="000000"/>
          <w:sz w:val="32"/>
        </w:rPr>
      </w:pPr>
      <w:r>
        <w:rPr>
          <w:rFonts w:eastAsia="楷体_GB2312"/>
          <w:b/>
          <w:color w:val="000000"/>
          <w:sz w:val="32"/>
          <w:szCs w:val="32"/>
          <w:u w:val="single"/>
        </w:rPr>
        <w:t>　　　　　　</w:t>
      </w:r>
      <w:r>
        <w:rPr>
          <w:rFonts w:eastAsia="仿宋_GB2312"/>
          <w:b/>
          <w:color w:val="000000"/>
          <w:sz w:val="32"/>
          <w:szCs w:val="32"/>
        </w:rPr>
        <w:t>（</w:t>
      </w:r>
      <w:r>
        <w:rPr>
          <w:rFonts w:hint="eastAsia" w:eastAsia="仿宋_GB2312"/>
          <w:b/>
          <w:color w:val="000000"/>
          <w:sz w:val="32"/>
          <w:szCs w:val="32"/>
        </w:rPr>
        <w:t>报送单位</w:t>
      </w:r>
      <w:r>
        <w:rPr>
          <w:rFonts w:eastAsia="仿宋_GB2312"/>
          <w:b/>
          <w:color w:val="000000"/>
          <w:sz w:val="32"/>
          <w:szCs w:val="32"/>
        </w:rPr>
        <w:t>盖章）</w:t>
      </w:r>
      <w:r>
        <w:rPr>
          <w:rFonts w:eastAsia="仿宋_GB2312"/>
          <w:b/>
          <w:color w:val="000000"/>
          <w:sz w:val="32"/>
        </w:rPr>
        <w:t xml:space="preserve">          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202" w:hanging="424" w:hangingChars="132"/>
        <w:rPr>
          <w:rFonts w:eastAsia="仿宋_GB2312"/>
          <w:b/>
          <w:color w:val="000000"/>
          <w:sz w:val="32"/>
        </w:rPr>
      </w:pPr>
      <w:r>
        <w:rPr>
          <w:rFonts w:eastAsia="仿宋_GB2312"/>
          <w:b/>
          <w:color w:val="000000"/>
          <w:sz w:val="32"/>
          <w:szCs w:val="32"/>
        </w:rPr>
        <w:t>项目、节目名称：</w:t>
      </w:r>
      <w:r>
        <w:rPr>
          <w:rFonts w:eastAsia="楷体_GB2312"/>
          <w:b/>
          <w:color w:val="000000"/>
          <w:sz w:val="32"/>
          <w:szCs w:val="32"/>
          <w:u w:val="single"/>
        </w:rPr>
        <w:t>　　　　　  　</w:t>
      </w:r>
      <w:r>
        <w:rPr>
          <w:rFonts w:eastAsia="仿宋_GB2312"/>
          <w:b/>
          <w:color w:val="000000"/>
          <w:sz w:val="32"/>
        </w:rPr>
        <w:t xml:space="preserve">         学校：</w:t>
      </w:r>
      <w:r>
        <w:rPr>
          <w:rFonts w:eastAsia="楷体_GB2312"/>
          <w:b/>
          <w:color w:val="000000"/>
          <w:sz w:val="32"/>
          <w:szCs w:val="32"/>
          <w:u w:val="single"/>
        </w:rPr>
        <w:t>　</w:t>
      </w:r>
      <w:r>
        <w:rPr>
          <w:rFonts w:hint="eastAsia" w:eastAsia="楷体_GB2312"/>
          <w:b/>
          <w:color w:val="000000"/>
          <w:sz w:val="32"/>
          <w:szCs w:val="32"/>
          <w:u w:val="single"/>
        </w:rPr>
        <w:t xml:space="preserve">         </w:t>
      </w:r>
      <w:r>
        <w:rPr>
          <w:rFonts w:eastAsia="楷体_GB2312"/>
          <w:b/>
          <w:color w:val="000000"/>
          <w:sz w:val="32"/>
          <w:szCs w:val="32"/>
          <w:u w:val="single"/>
        </w:rPr>
        <w:t xml:space="preserve">　　　　　   </w:t>
      </w:r>
    </w:p>
    <w:tbl>
      <w:tblPr>
        <w:tblStyle w:val="5"/>
        <w:tblW w:w="101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79"/>
        <w:gridCol w:w="1418"/>
        <w:gridCol w:w="850"/>
        <w:gridCol w:w="2268"/>
        <w:gridCol w:w="1985"/>
        <w:gridCol w:w="992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身份证号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联系电话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类别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jc w:val="center"/>
              <w:rPr>
                <w:rFonts w:eastAsia="仿宋_GB2312"/>
                <w:b/>
                <w:color w:val="000000"/>
                <w:sz w:val="26"/>
              </w:rPr>
            </w:pPr>
            <w:r>
              <w:rPr>
                <w:rFonts w:eastAsia="仿宋_GB2312"/>
                <w:b/>
                <w:color w:val="000000"/>
                <w:sz w:val="2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jc w:val="center"/>
              <w:rPr>
                <w:rFonts w:eastAsia="仿宋_GB2312"/>
                <w:color w:val="000000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rFonts w:eastAsia="仿宋_GB2312"/>
                <w:color w:val="000000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5" w:lineRule="atLeast"/>
              <w:ind w:firstLine="520"/>
              <w:rPr>
                <w:color w:val="000000"/>
                <w:sz w:val="26"/>
              </w:rPr>
            </w:pPr>
          </w:p>
        </w:tc>
      </w:tr>
    </w:tbl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8" w:firstLine="346" w:firstLineChars="150"/>
        <w:rPr>
          <w:rFonts w:eastAsia="仿宋_GB2312"/>
          <w:b/>
          <w:color w:val="000000"/>
          <w:kern w:val="0"/>
          <w:sz w:val="23"/>
          <w:szCs w:val="21"/>
        </w:rPr>
      </w:pPr>
      <w:r>
        <w:rPr>
          <w:rFonts w:eastAsia="仿宋_GB2312"/>
          <w:b/>
          <w:color w:val="000000"/>
          <w:kern w:val="0"/>
          <w:sz w:val="23"/>
          <w:szCs w:val="21"/>
        </w:rPr>
        <w:t xml:space="preserve">填表说明： 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8" w:firstLine="346" w:firstLineChars="150"/>
        <w:rPr>
          <w:rFonts w:eastAsia="仿宋_GB2312"/>
          <w:b/>
          <w:color w:val="000000"/>
          <w:kern w:val="0"/>
          <w:sz w:val="23"/>
          <w:szCs w:val="21"/>
        </w:rPr>
      </w:pPr>
      <w:r>
        <w:rPr>
          <w:rFonts w:eastAsia="仿宋_GB2312"/>
          <w:b/>
          <w:color w:val="000000"/>
          <w:kern w:val="0"/>
          <w:sz w:val="23"/>
          <w:szCs w:val="21"/>
        </w:rPr>
        <w:t>1.每个节目填写一张；</w:t>
      </w: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68" w:firstLine="346" w:firstLineChars="150"/>
        <w:rPr>
          <w:rFonts w:eastAsia="仿宋_GB2312"/>
          <w:b/>
          <w:color w:val="000000"/>
          <w:kern w:val="0"/>
          <w:sz w:val="23"/>
          <w:szCs w:val="21"/>
        </w:rPr>
      </w:pPr>
      <w:r>
        <w:rPr>
          <w:rFonts w:eastAsia="仿宋_GB2312"/>
          <w:b/>
          <w:color w:val="000000"/>
          <w:kern w:val="0"/>
          <w:sz w:val="23"/>
          <w:szCs w:val="21"/>
        </w:rPr>
        <w:t>2.【类别】：填“学生、教师”。</w:t>
      </w:r>
    </w:p>
    <w:p>
      <w:pPr>
        <w:spacing w:line="520" w:lineRule="exact"/>
        <w:jc w:val="left"/>
        <w:rPr>
          <w:rFonts w:eastAsia="黑体"/>
          <w:color w:val="000000"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720" w:num="1"/>
          <w:titlePg/>
          <w:docGrid w:type="lines" w:linePitch="319" w:charSpace="0"/>
        </w:sectPr>
      </w:pPr>
    </w:p>
    <w:p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eastAsia="方正小标宋简体"/>
          <w:color w:val="000000"/>
          <w:sz w:val="36"/>
          <w:szCs w:val="36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5</w:t>
      </w:r>
    </w:p>
    <w:p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="720"/>
        <w:jc w:val="center"/>
        <w:rPr>
          <w:rFonts w:hint="eastAsia"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美术作品选拔推荐登记表</w:t>
      </w:r>
    </w:p>
    <w:p>
      <w:pPr>
        <w:widowControl/>
        <w:spacing w:line="580" w:lineRule="exact"/>
        <w:rPr>
          <w:rFonts w:eastAsia="楷体_GB2312"/>
          <w:color w:val="000000"/>
          <w:sz w:val="28"/>
          <w:szCs w:val="28"/>
        </w:rPr>
      </w:pPr>
      <w:r>
        <w:rPr>
          <w:rFonts w:eastAsia="楷体_GB2312"/>
          <w:b/>
          <w:color w:val="000000"/>
          <w:sz w:val="32"/>
          <w:szCs w:val="32"/>
          <w:u w:val="single"/>
        </w:rPr>
        <w:t>　　　　　　</w:t>
      </w:r>
      <w:r>
        <w:rPr>
          <w:rFonts w:eastAsia="楷体_GB2312"/>
          <w:color w:val="000000"/>
          <w:sz w:val="28"/>
          <w:szCs w:val="28"/>
        </w:rPr>
        <w:t>（</w:t>
      </w:r>
      <w:r>
        <w:rPr>
          <w:rFonts w:hint="eastAsia" w:eastAsia="楷体_GB2312"/>
          <w:color w:val="000000"/>
          <w:sz w:val="28"/>
          <w:szCs w:val="28"/>
        </w:rPr>
        <w:t>报送单位</w:t>
      </w:r>
      <w:r>
        <w:rPr>
          <w:rFonts w:eastAsia="楷体_GB2312"/>
          <w:color w:val="000000"/>
          <w:sz w:val="28"/>
          <w:szCs w:val="28"/>
        </w:rPr>
        <w:t>公章）　　              联系人：</w:t>
      </w:r>
      <w:r>
        <w:rPr>
          <w:rFonts w:eastAsia="楷体_GB2312"/>
          <w:color w:val="000000"/>
          <w:sz w:val="28"/>
          <w:szCs w:val="28"/>
          <w:u w:val="single"/>
        </w:rPr>
        <w:t xml:space="preserve">　　　　 </w:t>
      </w:r>
      <w:r>
        <w:rPr>
          <w:rFonts w:eastAsia="楷体_GB2312"/>
          <w:color w:val="000000"/>
          <w:sz w:val="28"/>
          <w:szCs w:val="28"/>
        </w:rPr>
        <w:t xml:space="preserve">    联系电话：</w:t>
      </w:r>
      <w:r>
        <w:rPr>
          <w:rFonts w:eastAsia="楷体_GB2312"/>
          <w:color w:val="000000"/>
          <w:sz w:val="28"/>
          <w:szCs w:val="28"/>
          <w:u w:val="single"/>
        </w:rPr>
        <w:t>　          　</w:t>
      </w:r>
      <w:r>
        <w:rPr>
          <w:rFonts w:eastAsia="楷体_GB2312"/>
          <w:color w:val="000000"/>
          <w:sz w:val="28"/>
          <w:szCs w:val="28"/>
        </w:rPr>
        <w:t xml:space="preserve"> </w:t>
      </w:r>
    </w:p>
    <w:tbl>
      <w:tblPr>
        <w:tblStyle w:val="5"/>
        <w:tblW w:w="14287" w:type="dxa"/>
        <w:tblCellSpacing w:w="0" w:type="dxa"/>
        <w:tblInd w:w="-4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0" w:type="dxa"/>
          <w:right w:w="0" w:type="dxa"/>
        </w:tblCellMar>
      </w:tblPr>
      <w:tblGrid>
        <w:gridCol w:w="710"/>
        <w:gridCol w:w="709"/>
        <w:gridCol w:w="1984"/>
        <w:gridCol w:w="2126"/>
        <w:gridCol w:w="851"/>
        <w:gridCol w:w="1417"/>
        <w:gridCol w:w="1567"/>
        <w:gridCol w:w="1371"/>
        <w:gridCol w:w="1754"/>
        <w:gridCol w:w="179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912" w:hRule="atLeast"/>
          <w:tblCellSpacing w:w="0" w:type="dxa"/>
        </w:trPr>
        <w:tc>
          <w:tcPr>
            <w:tcW w:w="71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作品题目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作者</w:t>
            </w:r>
          </w:p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（限1人）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37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指导教师</w:t>
            </w:r>
            <w:r>
              <w:rPr>
                <w:rFonts w:eastAsia="楷体_GB2312"/>
                <w:color w:val="000000"/>
                <w:sz w:val="28"/>
                <w:szCs w:val="28"/>
              </w:rPr>
              <w:br/>
            </w:r>
            <w:r>
              <w:rPr>
                <w:rFonts w:eastAsia="楷体_GB2312"/>
                <w:color w:val="000000"/>
                <w:sz w:val="28"/>
                <w:szCs w:val="28"/>
              </w:rPr>
              <w:t>（限1人）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710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10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710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10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710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710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710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710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710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567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371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54" w:type="dxa"/>
            <w:vAlign w:val="top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rPr>
                <w:rFonts w:eastAsia="华文仿宋"/>
                <w:color w:val="000000"/>
                <w:szCs w:val="32"/>
              </w:rPr>
            </w:pPr>
          </w:p>
        </w:tc>
      </w:tr>
    </w:tbl>
    <w:p>
      <w:pPr>
        <w:widowControl/>
        <w:spacing w:line="580" w:lineRule="exact"/>
        <w:ind w:firstLine="615" w:firstLineChars="245"/>
        <w:rPr>
          <w:rFonts w:eastAsia="仿宋_GB2312"/>
          <w:b/>
          <w:color w:val="000000"/>
          <w:kern w:val="0"/>
          <w:sz w:val="25"/>
          <w:szCs w:val="21"/>
        </w:rPr>
      </w:pPr>
      <w:r>
        <w:rPr>
          <w:rFonts w:eastAsia="仿宋_GB2312"/>
          <w:b/>
          <w:color w:val="000000"/>
          <w:kern w:val="0"/>
          <w:sz w:val="25"/>
          <w:szCs w:val="21"/>
        </w:rPr>
        <w:t>填表说明：</w:t>
      </w:r>
    </w:p>
    <w:p>
      <w:pPr>
        <w:widowControl/>
        <w:spacing w:line="580" w:lineRule="exact"/>
        <w:ind w:firstLine="615" w:firstLineChars="245"/>
        <w:rPr>
          <w:rFonts w:eastAsia="黑体"/>
          <w:color w:val="000000"/>
          <w:sz w:val="32"/>
          <w:szCs w:val="32"/>
        </w:rPr>
        <w:sectPr>
          <w:footerReference r:id="rId6" w:type="first"/>
          <w:footerReference r:id="rId5" w:type="default"/>
          <w:pgSz w:w="16838" w:h="11906" w:orient="landscape"/>
          <w:pgMar w:top="1803" w:right="1440" w:bottom="1803" w:left="1440" w:header="851" w:footer="992" w:gutter="0"/>
          <w:cols w:space="720" w:num="1"/>
          <w:titlePg/>
          <w:docGrid w:type="lines" w:linePitch="312" w:charSpace="0"/>
        </w:sectPr>
      </w:pPr>
      <w:r>
        <w:rPr>
          <w:rFonts w:eastAsia="仿宋_GB2312"/>
          <w:b/>
          <w:color w:val="000000"/>
          <w:kern w:val="0"/>
          <w:sz w:val="25"/>
          <w:szCs w:val="21"/>
        </w:rPr>
        <w:t>【项目】：填“绘画、书法</w:t>
      </w:r>
      <w:r>
        <w:rPr>
          <w:rFonts w:hint="eastAsia" w:eastAsia="仿宋_GB2312"/>
          <w:b/>
          <w:color w:val="000000"/>
          <w:kern w:val="0"/>
          <w:sz w:val="25"/>
          <w:szCs w:val="21"/>
        </w:rPr>
        <w:t>（篆刻）</w:t>
      </w:r>
      <w:r>
        <w:rPr>
          <w:rFonts w:eastAsia="仿宋_GB2312"/>
          <w:b/>
          <w:color w:val="000000"/>
          <w:kern w:val="0"/>
          <w:sz w:val="25"/>
          <w:szCs w:val="21"/>
        </w:rPr>
        <w:t>、摄影、平面设计、立体造型”。</w:t>
      </w:r>
    </w:p>
    <w:p>
      <w:pPr>
        <w:spacing w:line="520" w:lineRule="exact"/>
        <w:jc w:val="left"/>
        <w:rPr>
          <w:rFonts w:hint="eastAsia"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6</w:t>
      </w:r>
    </w:p>
    <w:p>
      <w:pPr>
        <w:spacing w:line="520" w:lineRule="exact"/>
        <w:jc w:val="left"/>
        <w:rPr>
          <w:rFonts w:eastAsia="黑体"/>
          <w:color w:val="00000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hint="eastAsia" w:ascii="小标宋" w:hAnsi="小标宋" w:eastAsia="小标宋" w:cs="小标宋"/>
          <w:color w:val="000000"/>
          <w:sz w:val="36"/>
          <w:szCs w:val="36"/>
        </w:rPr>
      </w:pPr>
      <w:r>
        <w:rPr>
          <w:rFonts w:hint="eastAsia" w:ascii="小标宋" w:hAnsi="小标宋" w:eastAsia="小标宋" w:cs="小标宋"/>
          <w:color w:val="000000"/>
          <w:sz w:val="36"/>
          <w:szCs w:val="36"/>
        </w:rPr>
        <w:t>美术作品标签卡</w:t>
      </w:r>
    </w:p>
    <w:tbl>
      <w:tblPr>
        <w:tblStyle w:val="5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79" w:hRule="atLeast"/>
          <w:jc w:val="center"/>
        </w:trPr>
        <w:tc>
          <w:tcPr>
            <w:tcW w:w="9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项目：            组别：        作品尺寸：</w:t>
            </w: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 xml:space="preserve">作品题目：                      </w:t>
            </w:r>
          </w:p>
          <w:p>
            <w:pPr>
              <w:spacing w:line="380" w:lineRule="exact"/>
              <w:ind w:firstLine="380" w:firstLineChars="181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380" w:lineRule="exact"/>
              <w:ind w:firstLine="640" w:firstLineChars="200"/>
              <w:rPr>
                <w:rFonts w:eastAsia="仿宋_GB2312"/>
                <w:color w:val="000000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创作说明（400字以内）：</w:t>
            </w: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</w:p>
          <w:p>
            <w:pPr>
              <w:widowControl/>
              <w:spacing w:line="580" w:lineRule="exact"/>
              <w:ind w:right="480" w:firstLine="160" w:firstLineChars="50"/>
              <w:rPr>
                <w:color w:val="000000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———————————————————————————</w:t>
            </w:r>
          </w:p>
          <w:p>
            <w:pPr>
              <w:spacing w:line="380" w:lineRule="exact"/>
              <w:ind w:firstLine="640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（以下信息内容在省级评选时密封）</w:t>
            </w: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县（市、区）：         学校：</w:t>
            </w: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 xml:space="preserve">作者姓名：          身份证号：         年级： </w:t>
            </w: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指导教师姓名：      身份证号：         电话：</w:t>
            </w:r>
          </w:p>
          <w:p>
            <w:pPr>
              <w:spacing w:line="380" w:lineRule="exact"/>
              <w:ind w:firstLine="640"/>
              <w:rPr>
                <w:rFonts w:eastAsia="仿宋_GB2312"/>
                <w:color w:val="000000"/>
                <w:szCs w:val="32"/>
              </w:rPr>
            </w:pPr>
          </w:p>
          <w:p>
            <w:pPr>
              <w:ind w:firstLine="48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作者声明：本作品系本人独立完成，不存在侵害他人知识产权问题。本人同意本作品可由浙江省中小学生艺术节组委会处置，作者享有署名权。本人完全意识到以上声明的法律结果由本人承担。</w:t>
            </w:r>
          </w:p>
          <w:p>
            <w:pPr>
              <w:ind w:firstLine="1400" w:firstLineChars="500"/>
              <w:rPr>
                <w:color w:val="000000"/>
                <w:szCs w:val="32"/>
              </w:rPr>
            </w:pPr>
            <w:r>
              <w:rPr>
                <w:rFonts w:eastAsia="仿宋_GB2312"/>
                <w:color w:val="000000"/>
                <w:sz w:val="28"/>
              </w:rPr>
              <w:t>作者签名：                 日期：</w:t>
            </w:r>
          </w:p>
        </w:tc>
      </w:tr>
    </w:tbl>
    <w:p>
      <w:pPr>
        <w:adjustRightInd w:val="0"/>
        <w:snapToGrid w:val="0"/>
        <w:spacing w:line="360" w:lineRule="auto"/>
        <w:ind w:firstLine="140" w:firstLineChars="50"/>
        <w:rPr>
          <w:rFonts w:eastAsia="仿宋_GB2312"/>
          <w:sz w:val="28"/>
          <w:szCs w:val="28"/>
        </w:rPr>
      </w:pPr>
    </w:p>
    <w:p/>
    <w:sectPr>
      <w:pgSz w:w="11906" w:h="16838"/>
      <w:pgMar w:top="2438" w:right="1644" w:bottom="1701" w:left="164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Quad Arrow 3" o:spid="_x0000_s1025" type="#_x0000_t202" style="position:absolute;left:0;margin-top:0pt;height:144pt;width:144pt;mso-position-horizontal:outside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 w:eastAsia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eastAsia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eastAsia="仿宋_GB2312"/>
                    <w:sz w:val="28"/>
                    <w:szCs w:val="28"/>
                  </w:rPr>
                  <w:t>9</w: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eastAsia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6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 w:eastAsia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eastAsia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eastAsia="仿宋_GB2312"/>
                    <w:sz w:val="28"/>
                    <w:szCs w:val="28"/>
                  </w:rPr>
                  <w:t>13</w:t>
                </w:r>
                <w:r>
                  <w:rPr>
                    <w:rFonts w:eastAsia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eastAsia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2" o:spid="_x0000_s1027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81CB9"/>
    <w:rsid w:val="001A4E4F"/>
    <w:rsid w:val="00472EEF"/>
    <w:rsid w:val="00C81CB9"/>
    <w:rsid w:val="4C56133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865</Words>
  <Characters>4933</Characters>
  <Lines>41</Lines>
  <Paragraphs>11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2022-05-10T14:42:00Z</dcterms:created>
  <dc:creator>Lenovo</dc:creator>
  <cp:lastModifiedBy>信息专用</cp:lastModifiedBy>
  <dcterms:modified xsi:type="dcterms:W3CDTF">2023-04-15T12:11:20Z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