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杭州第二中学钱江学校202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年招收体育、艺术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  <w:lang w:val="en-US" w:eastAsia="zh-CN"/>
        </w:rPr>
        <w:t>类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特长生工作实施办法</w:t>
      </w:r>
    </w:p>
    <w:p>
      <w:pPr>
        <w:widowControl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4"/>
          <w:szCs w:val="24"/>
        </w:rPr>
        <w:t xml:space="preserve">   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根据《杭州市教育局关于202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年杭州市区各类高中招生工作的通知》（杭教基〔202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〕2号）（以下简称《招生工作通知》）和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《杭州市教育局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关于做好202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年杭州市区各类高中学校招收体育、艺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术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特长生工作的通知》(杭教办德体卫艺〔202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〕4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kern w:val="28"/>
          <w:sz w:val="32"/>
          <w:szCs w:val="32"/>
        </w:rPr>
        <w:t>号)（以下简称《招收特长生工作通知》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）的有关要求，结合本校办学实际及特色，特制定我校202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年招收体育、艺术类特长生工作实施办法。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一、指导思想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1.进一步推进素质教育，充分发挥杭州第二中学钱江学校的办学优势，推动学校多样特色发展，发现、选拔具有一定特长的初中毕业生，实施因人施教，促进学生全面而有个性地发展。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2.坚持公开、公平、公正和德、智、体全面衡量择优录取的原则。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二、组织机构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1.成立以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  <w:lang w:val="en-US" w:eastAsia="zh-CN"/>
        </w:rPr>
        <w:t>党委书记</w:t>
      </w: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为组长的学校特长生招生工作领导小组，负责研究、决策特长生招生工作中的重大事项，负责对通过特长专业水平测试的学生名单进行审核、上报审批和初中毕业升学考试后的相关录取工作。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28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领导小组下设办公室，负责对报名学生进行资格初审，组织特长专业水平测试、成绩汇总、上报审核及网上公示等事宜。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3.成立以学校纪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检委员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为组长的招生工作纪检监督组，全程监督招生过程。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三、招生计划及报名条件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</w:rPr>
        <w:t>（一）招生计划</w:t>
      </w:r>
    </w:p>
    <w:p>
      <w:pPr>
        <w:widowControl/>
        <w:adjustRightInd w:val="0"/>
        <w:snapToGrid w:val="0"/>
        <w:spacing w:line="360" w:lineRule="auto"/>
        <w:ind w:firstLine="642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体育类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：乒乓球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名(男子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名，女子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名)、篮球3名（男子后卫1名，男子前锋1名，女子后卫1名），男子足球3名（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中场1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名），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女子足球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7名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前锋2名、后卫3名、中场2名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航空航天模型1名（男女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不限）。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</w:rPr>
        <w:t>（二）报名条件及要求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 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符合《招生工作通知》和《招收特长生工作通知》中规定的招生对象和范围，同时符合以下所列相关条件之一。初中教育阶段是指义务教育阶段的七至九年级。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1.体育类考生须符合各项所列条件之一：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（1）乒乓球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名（男子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名，女子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    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初中教育阶段（指义务教育阶段七至九年级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" w:eastAsia="zh-CN"/>
        </w:rPr>
        <w:t>,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下同）曾获省级及以上教育行政部门主办（相关文件的第一发文单位）的体育竞赛个人项目前六名者（获奖证书上盖有相应教育行政部门印章）。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初中教育阶段曾获浙江省运动会、浙江省中小学冠军赛、浙江省少年（儿童）锦标赛个人项目前三名者【比赛项目认定时间始于2021年7月】。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③初中教育阶段曾获国家二级运动员及以上证书者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）篮球3名（男子2名，女子1名）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获202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年杭州市区中学生篮球比赛冠、亚军队主力队员，季军队主力队员排序第一至三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者。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航空航天模型1名（男女不限）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①初中教育阶段曾获浙江省运动会、浙江省青少年（儿童）锦标赛中航空航天模型个人项目前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名者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【比赛项目认定时间始于2021年7月】；</w:t>
      </w:r>
    </w:p>
    <w:p>
      <w:pPr>
        <w:widowControl/>
        <w:adjustRightInd w:val="0"/>
        <w:snapToGrid w:val="0"/>
        <w:spacing w:line="360" w:lineRule="auto"/>
        <w:ind w:firstLine="616" w:firstLineChars="200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初中教育阶段曾获航空航天模型遥控类、航天模型类相关项目国家二级运动员及以上证书者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）足球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名（男子3名，女子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名）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男子：①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杭州市区中学生足球比赛，初中组冠、亚军队主力队员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第三、四名队主力队员名单中，排序第一至四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者（主力队员需符合认定标准）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；</w:t>
      </w:r>
    </w:p>
    <w:p>
      <w:pPr>
        <w:widowControl/>
        <w:adjustRightInd w:val="0"/>
        <w:snapToGrid w:val="0"/>
        <w:spacing w:line="360" w:lineRule="auto"/>
        <w:ind w:firstLine="616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②初中教育阶段获国家二级运动员及以上证书者。</w:t>
      </w:r>
    </w:p>
    <w:p>
      <w:pPr>
        <w:widowControl/>
        <w:adjustRightInd w:val="0"/>
        <w:snapToGrid w:val="0"/>
        <w:spacing w:line="360" w:lineRule="auto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女子：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杭州市区中学生足球比赛中获初中组冠、亚军队主力队员，第三、四名队主力队员名单中，排序第一至四名者，第五、六名队主力队员名单中排序第一和第二名者（主力队员需符合认定标准）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；</w:t>
      </w:r>
    </w:p>
    <w:p>
      <w:pPr>
        <w:widowControl/>
        <w:adjustRightInd w:val="0"/>
        <w:snapToGrid w:val="0"/>
        <w:spacing w:line="360" w:lineRule="auto"/>
        <w:ind w:firstLine="616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②初中教育阶段获国家二级运动员及以上证书者。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四、报名和测试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 w:val="32"/>
          <w:szCs w:val="32"/>
        </w:rPr>
        <w:t>（一）测试报名与资格审核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1.符合报名条件的考生（含个别生），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在家长的指导下，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在规定的时间（5月1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日8:00至5月1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日18:00），登录杭州市区各类高中招生信息管理系统（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"http://www.hzjyks.net"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www.hzjyks.net</w:t>
      </w:r>
      <w:r>
        <w:rPr>
          <w:rStyle w:val="10"/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，进行特长专业水平测试报名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。每位考生只允许报考一所高中学校（校区）的一个特长项目。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日18:00高中招生系统关闭后，考生所填报信息将不得更改。考生与家长须慎重选择，在规定时间内准确填报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，逾期视作放弃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2.5月15日下午（13:30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16:00）考生携带本人身份证（或学生证）和相关特长证明材料（原件及复印件）到我校（杭州第二中学钱江学校，地址：萧山区振宁路1508号。下同）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体育组办公室（体育馆二楼）石老师处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打印《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</w:rPr>
        <w:t>年杭州市区各类高中招收特长生报考信息表》（以下简称《报考信息表》）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进行报名确认和资格初审，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考生和家长需共同签名确认《报考信息表》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 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3.5月2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日开始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我校将审核结果通知相关考生。审核通过的市区初中学校应届毕业生于5月2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日向所读初中学校领取《202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年杭州市区各类高中学校招收特长生报名表》（以下简称《报名表》），个别生于5月2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日12:30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16:00期间凭本人身份证到我校领取《报名表》。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auto"/>
          <w:kern w:val="0"/>
          <w:sz w:val="32"/>
          <w:szCs w:val="32"/>
        </w:rPr>
        <w:t>（二）特长专业水平测试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1.5月2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日（周六）上午考生凭本人身份证（或学生证）和《报名表》原件到我校参加特长专业水平测试。考试时间和地点详见《报名表》。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2.测试内容：专业测试内容和方式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 xml:space="preserve"> 体育类：</w:t>
      </w:r>
    </w:p>
    <w:p>
      <w:pPr>
        <w:widowControl/>
        <w:adjustRightInd w:val="0"/>
        <w:snapToGrid w:val="0"/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（1）乒乓球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测试（600分）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现场测试：乒乓球项目国家一级运动员，专项成绩为600分；符合报考条件的考生（除国家一级运动员）需参加个人单打比赛进行排名，第一名专项成绩为540分，第二名为510分，第三名为480分，以后名次每降低一名专项成绩降30分，最低分为0分。</w:t>
      </w:r>
    </w:p>
    <w:p>
      <w:pPr>
        <w:widowControl/>
        <w:adjustRightInd w:val="0"/>
        <w:snapToGrid w:val="0"/>
        <w:spacing w:line="360" w:lineRule="auto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）男子篮球测试（600分）</w:t>
      </w:r>
    </w:p>
    <w:p>
      <w:pPr>
        <w:tabs>
          <w:tab w:val="left" w:pos="567"/>
        </w:tabs>
        <w:spacing w:line="360" w:lineRule="auto"/>
        <w:ind w:firstLine="787" w:firstLineChars="246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①综合技术（200分）</w:t>
      </w:r>
    </w:p>
    <w:p>
      <w:pPr>
        <w:tabs>
          <w:tab w:val="left" w:pos="567"/>
        </w:tabs>
        <w:spacing w:line="360" w:lineRule="auto"/>
        <w:ind w:firstLine="800" w:firstLineChars="25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a．测试方法: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端线后持球静止站立，右手运球出发至第一障碍柱前做后转身运球，换左手运球至第二障碍柱前做体前变向换手运球，换右手运球，接行进间单手肩上或行进间单手低手投篮，无论中篮与否自抢篮板球，在侧身跑过程中，用行进间双手胸前传球经与考评员两次传球后行进间投篮，结束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（见图1）</w:t>
      </w: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drawing>
          <wp:inline distT="0" distB="0" distL="0" distR="0">
            <wp:extent cx="2837815" cy="1437640"/>
            <wp:effectExtent l="0" t="0" r="635" b="0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340" cy="1437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（图1）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120650</wp:posOffset>
                </wp:positionV>
                <wp:extent cx="571500" cy="0"/>
                <wp:effectExtent l="0" t="76200" r="19050" b="95250"/>
                <wp:wrapNone/>
                <wp:docPr id="1027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margin-left:303.8pt;margin-top:9.5pt;height:0pt;width:45pt;z-index:251659264;mso-width-relative:page;mso-height-relative:page;" filled="f" stroked="t" coordsize="21600,21600" o:gfxdata="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PCc39dcAAAAJAQAADwAAAAAAAAAB&#10;ACAAAAA4AAAAZHJzL2Rvd25yZXYueG1sUEsBAhQAFAAAAAgAh07iQBkLCJv7AQAA6QMAAA4AAAAA&#10;AAAAAQAgAAAAP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图例：Ｏ．——考生；⊕——助传者；*——障碍柱；        行进路线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20320</wp:posOffset>
                </wp:positionV>
                <wp:extent cx="25400" cy="112395"/>
                <wp:effectExtent l="0" t="0" r="31750" b="2095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1124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6.55pt;margin-top:1.6pt;height:8.85pt;width:2pt;z-index:251665408;mso-width-relative:page;mso-height-relative:page;" filled="f" stroked="t" coordsize="21600,21600" o:gfxdata="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wdLy61gAAAAgBAAAPAAAAAAAAAAEAIAAAADgAAABkcnMvZG93bnJldi54bWxQ&#10;SwECFAAUAAAACACHTuJAiYZOcuMBAACpAwAADgAAAAAAAAABACAAAAA7AQAAZHJzL2Uyb0RvYy54&#10;bWxQSwUGAAAAAAYABgBZAQAAk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20320</wp:posOffset>
                </wp:positionV>
                <wp:extent cx="25400" cy="112395"/>
                <wp:effectExtent l="0" t="0" r="31750" b="2095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1124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3.7pt;margin-top:1.6pt;height:8.85pt;width:2pt;z-index:251664384;mso-width-relative:page;mso-height-relative:page;" filled="f" stroked="t" coordsize="21600,21600" o:gfxdata="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o6NY71gAAAAgBAAAPAAAAAAAAAAEAIAAAADgAAABkcnMvZG93bnJldi54bWxQ&#10;SwECFAAUAAAACACHTuJAWa/DBuMBAACpAwAADgAAAAAAAAABACAAAAA7AQAAZHJzL2Uyb0RvYy54&#10;bWxQSwUGAAAAAAYABgBZAQAAk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42545</wp:posOffset>
                </wp:positionV>
                <wp:extent cx="800100" cy="152400"/>
                <wp:effectExtent l="0" t="19050" r="57150" b="19050"/>
                <wp:wrapNone/>
                <wp:docPr id="1029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" h="240">
                              <a:moveTo>
                                <a:pt x="0" y="100"/>
                              </a:moveTo>
                              <a:cubicBezTo>
                                <a:pt x="35" y="122"/>
                                <a:pt x="150" y="240"/>
                                <a:pt x="210" y="232"/>
                              </a:cubicBezTo>
                              <a:cubicBezTo>
                                <a:pt x="270" y="224"/>
                                <a:pt x="313" y="52"/>
                                <a:pt x="360" y="52"/>
                              </a:cubicBezTo>
                              <a:cubicBezTo>
                                <a:pt x="407" y="52"/>
                                <a:pt x="453" y="232"/>
                                <a:pt x="495" y="232"/>
                              </a:cubicBezTo>
                              <a:cubicBezTo>
                                <a:pt x="537" y="232"/>
                                <a:pt x="570" y="52"/>
                                <a:pt x="615" y="52"/>
                              </a:cubicBezTo>
                              <a:cubicBezTo>
                                <a:pt x="660" y="52"/>
                                <a:pt x="720" y="237"/>
                                <a:pt x="765" y="232"/>
                              </a:cubicBezTo>
                              <a:cubicBezTo>
                                <a:pt x="810" y="227"/>
                                <a:pt x="802" y="44"/>
                                <a:pt x="885" y="22"/>
                              </a:cubicBezTo>
                              <a:cubicBezTo>
                                <a:pt x="968" y="0"/>
                                <a:pt x="1182" y="85"/>
                                <a:pt x="1260" y="101"/>
                              </a:cubicBez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35.7pt;margin-top:3.35pt;height:12pt;width:63pt;z-index:251661312;mso-width-relative:page;mso-height-relative:page;" filled="f" stroked="t" coordsize="1260,240" o:gfxdata="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WAAAAZHJzL1BLAQIUABQAAAAIAIdO4kBo1Khd2AAAAAgB&#10;AAAPAAAAAAAAAAEAIAAAADgAAABkcnMvZG93bnJldi54bWxQSwECFAAUAAAACACHTuJAd0mMd+kC&#10;AAAoBwAADgAAAAAAAAABACAAAAA9AQAAZHJzL2Uyb0RvYy54bWxQSwUGAAAAAAYABgBZAQAAmAYA&#10;AAAA&#10;" path="m0,100c35,122,150,240,210,232c270,224,313,52,360,52c407,52,453,232,495,232c537,232,570,52,615,52c660,52,720,237,765,232c810,227,802,44,885,22c968,0,1182,85,1260,101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132715</wp:posOffset>
                </wp:positionV>
                <wp:extent cx="571500" cy="0"/>
                <wp:effectExtent l="0" t="76200" r="19050" b="95250"/>
                <wp:wrapNone/>
                <wp:docPr id="102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4.3pt;margin-top:10.45pt;height:0pt;width:45pt;z-index:251660288;mso-width-relative:page;mso-height-relative:page;" filled="f" stroked="t" coordsize="21600,21600" o:gfxdata="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PLmeTjXAAAACAEAAA8AAAAAAAAAAQAg&#10;AAAAOAAAAGRycy9kb3ducmV2LnhtbFBLAQIUABQAAAAIAIdO4kBtciRd+QEAAOcDAAAOAAAAAAAA&#10;AAEAIAAAADwBAABkcnMvZTJvRG9jLnhtbFBLBQYAAAAABgAGAFkBAACn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46990</wp:posOffset>
                </wp:positionV>
                <wp:extent cx="800100" cy="152400"/>
                <wp:effectExtent l="0" t="19050" r="57150" b="19050"/>
                <wp:wrapNone/>
                <wp:docPr id="1030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" h="240">
                              <a:moveTo>
                                <a:pt x="0" y="100"/>
                              </a:moveTo>
                              <a:cubicBezTo>
                                <a:pt x="35" y="122"/>
                                <a:pt x="150" y="240"/>
                                <a:pt x="210" y="232"/>
                              </a:cubicBezTo>
                              <a:cubicBezTo>
                                <a:pt x="270" y="224"/>
                                <a:pt x="313" y="52"/>
                                <a:pt x="360" y="52"/>
                              </a:cubicBezTo>
                              <a:cubicBezTo>
                                <a:pt x="407" y="52"/>
                                <a:pt x="453" y="232"/>
                                <a:pt x="495" y="232"/>
                              </a:cubicBezTo>
                              <a:cubicBezTo>
                                <a:pt x="537" y="232"/>
                                <a:pt x="570" y="52"/>
                                <a:pt x="615" y="52"/>
                              </a:cubicBezTo>
                              <a:cubicBezTo>
                                <a:pt x="660" y="52"/>
                                <a:pt x="720" y="237"/>
                                <a:pt x="765" y="232"/>
                              </a:cubicBezTo>
                              <a:cubicBezTo>
                                <a:pt x="810" y="227"/>
                                <a:pt x="802" y="44"/>
                                <a:pt x="885" y="22"/>
                              </a:cubicBezTo>
                              <a:cubicBezTo>
                                <a:pt x="968" y="0"/>
                                <a:pt x="1182" y="85"/>
                                <a:pt x="1260" y="101"/>
                              </a:cubicBezTo>
                            </a:path>
                          </a:pathLst>
                        </a:cu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116.75pt;margin-top:3.7pt;height:12pt;width:63pt;z-index:251662336;mso-width-relative:page;mso-height-relative:page;" filled="f" stroked="t" coordsize="1260,240" o:gfxdata="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BYAAABkcnMvUEsBAhQAFAAAAAgAh07iQCVnqkLYAAAACAEA&#10;AA8AAAAAAAAAAQAgAAAAOAAAAGRycy9kb3ducmV2LnhtbFBLAQIUABQAAAAIAIdO4kBcncS96AIA&#10;ACgHAAAOAAAAAAAAAAEAIAAAAD0BAABkcnMvZTJvRG9jLnhtbFBLBQYAAAAABgAGAFkBAACXBgAA&#10;AAA=&#10;" path="m0,100c35,122,150,240,210,232c270,224,313,52,360,52c407,52,453,232,495,232c537,232,570,52,615,52c660,52,720,237,765,232c810,227,802,44,885,22c968,0,1182,85,1260,101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传球路线；          运球路线；          行进间投篮</w:t>
      </w:r>
    </w:p>
    <w:p>
      <w:pPr>
        <w:tabs>
          <w:tab w:val="left" w:pos="567"/>
        </w:tabs>
        <w:spacing w:line="360" w:lineRule="auto"/>
        <w:ind w:firstLine="424" w:firstLineChars="177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要求：在标志杆前1米内完成变向。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 xml:space="preserve"> </w:t>
      </w:r>
    </w:p>
    <w:p>
      <w:pPr>
        <w:tabs>
          <w:tab w:val="left" w:pos="567"/>
          <w:tab w:val="left" w:pos="1050"/>
        </w:tabs>
        <w:spacing w:line="360" w:lineRule="auto"/>
        <w:ind w:firstLine="600" w:firstLineChars="25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b．评分标准</w:t>
      </w:r>
    </w:p>
    <w:tbl>
      <w:tblPr>
        <w:tblStyle w:val="7"/>
        <w:tblW w:w="8490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分值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12秒9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分值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13秒9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14秒0</w:t>
            </w:r>
          </w:p>
        </w:tc>
      </w:tr>
    </w:tbl>
    <w:p>
      <w:pPr>
        <w:tabs>
          <w:tab w:val="left" w:pos="567"/>
        </w:tabs>
        <w:spacing w:line="360" w:lineRule="auto"/>
        <w:ind w:firstLine="600" w:firstLineChars="25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②一分钟投篮（200分）</w:t>
      </w:r>
    </w:p>
    <w:p>
      <w:pPr>
        <w:tabs>
          <w:tab w:val="left" w:pos="567"/>
        </w:tabs>
        <w:spacing w:line="360" w:lineRule="auto"/>
        <w:ind w:firstLine="600" w:firstLineChars="25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a.测试方法:以篮圈投影下圆心至罚球线的距离为半径,划一圆弧。开始时考生在圆弧外作跳投，并开始计时，投篮后自己抢篮板球,再运球至弧线外再投篮,连续投一分钟（见图2）。</w:t>
      </w:r>
    </w:p>
    <w:p>
      <w:pPr>
        <w:tabs>
          <w:tab w:val="left" w:pos="567"/>
        </w:tabs>
        <w:spacing w:line="360" w:lineRule="auto"/>
        <w:ind w:firstLine="424" w:firstLineChars="177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要求：必须向上跳起投篮,投篮时不得踩线或过线,不得带球跑，按以上要求投进篮圈的为有效球。</w:t>
      </w:r>
    </w:p>
    <w:p>
      <w:pPr>
        <w:tabs>
          <w:tab w:val="left" w:pos="567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drawing>
          <wp:inline distT="0" distB="0" distL="0" distR="0">
            <wp:extent cx="1295400" cy="1314450"/>
            <wp:effectExtent l="0" t="0" r="0" b="6350"/>
            <wp:docPr id="20" name="图片 20" descr="http://www.hz4z.cn/InfoAdmin/ewebeditor/uploadfile/2016042610494229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http://www.hz4z.cn/InfoAdmin/ewebeditor/uploadfile/20160426104942292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图2</w:t>
      </w:r>
    </w:p>
    <w:p>
      <w:pPr>
        <w:tabs>
          <w:tab w:val="left" w:pos="567"/>
        </w:tabs>
        <w:spacing w:line="360" w:lineRule="auto"/>
        <w:ind w:firstLine="600" w:firstLineChars="25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b.评分标准</w:t>
      </w:r>
    </w:p>
    <w:tbl>
      <w:tblPr>
        <w:tblStyle w:val="7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645"/>
        <w:gridCol w:w="75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分值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200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男子（个数）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</w:t>
            </w:r>
          </w:p>
        </w:tc>
      </w:tr>
    </w:tbl>
    <w:p>
      <w:pPr>
        <w:tabs>
          <w:tab w:val="left" w:pos="567"/>
        </w:tabs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③折返跑（200分）</w:t>
      </w:r>
    </w:p>
    <w:p>
      <w:pPr>
        <w:tabs>
          <w:tab w:val="left" w:pos="567"/>
        </w:tabs>
        <w:spacing w:line="360" w:lineRule="auto"/>
        <w:ind w:firstLine="600" w:firstLineChars="25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a.测试方法:由球场的底线开始跑到罚球线返回出发点,再跑到中线返回出发点,然后跑到前场罚球线返回出发点,最后跑到对面底线再返回出发点（见图3）。</w:t>
      </w:r>
    </w:p>
    <w:p>
      <w:pPr>
        <w:tabs>
          <w:tab w:val="left" w:pos="567"/>
        </w:tabs>
        <w:spacing w:line="360" w:lineRule="auto"/>
        <w:ind w:firstLine="424" w:firstLineChars="177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ind w:firstLine="424" w:firstLineChars="177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ind w:firstLine="424" w:firstLineChars="177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-46355</wp:posOffset>
                </wp:positionV>
                <wp:extent cx="1352550" cy="2113915"/>
                <wp:effectExtent l="0" t="0" r="0" b="635"/>
                <wp:wrapSquare wrapText="bothSides"/>
                <wp:docPr id="104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2113915"/>
                          <a:chOff x="8280" y="13033"/>
                          <a:chExt cx="2130" cy="3506"/>
                        </a:xfrm>
                      </wpg:grpSpPr>
                      <pic:pic xmlns:pic="http://schemas.openxmlformats.org/drawingml/2006/picture">
                        <pic:nvPicPr>
                          <pic:cNvPr id="16" name="Image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280" y="13033"/>
                            <a:ext cx="2130" cy="2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7" name="矩形 17"/>
                        <wps:cNvSpPr/>
                        <wps:spPr>
                          <a:xfrm>
                            <a:off x="8590" y="15710"/>
                            <a:ext cx="1476" cy="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  <w:szCs w:val="28"/>
                                </w:rPr>
                                <w:t>图3</w:t>
                              </w:r>
                            </w:p>
                            <w:p/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32.9pt;margin-top:-3.65pt;height:166.45pt;width:106.5pt;mso-wrap-distance-bottom:0pt;mso-wrap-distance-left:9pt;mso-wrap-distance-right:9pt;mso-wrap-distance-top:0pt;z-index:251663360;mso-width-relative:page;mso-height-relative:page;" coordorigin="8280,13033" coordsize="2130,3506" o:gfxdata="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">
                <o:lock v:ext="edit" aspectratio="f"/>
                <v:shape id="Image" o:spid="_x0000_s1026" o:spt="75" type="#_x0000_t75" style="position:absolute;left:8280;top:13033;height:2873;width:2130;" filled="f" o:preferrelative="t" stroked="f" coordsize="21600,21600" o:gfxdata="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Op7F6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7" o:title=""/>
                  <o:lock v:ext="edit" aspectratio="f"/>
                </v:shape>
                <v:rect id="_x0000_s1026" o:spid="_x0000_s1026" o:spt="1" style="position:absolute;left:8590;top:15710;height:829;width:1476;" filled="f" stroked="f" coordsize="21600,21600" o:gfxdata="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/WPGS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  <w:szCs w:val="28"/>
                          </w:rPr>
                          <w:t>图3</w:t>
                        </w:r>
                      </w:p>
                      <w:p/>
                    </w:txbxContent>
                  </v:textbox>
                </v:rect>
                <w10:wrap type="square"/>
              </v:group>
            </w:pict>
          </mc:Fallback>
        </mc:AlternateContent>
      </w:r>
    </w:p>
    <w:p>
      <w:pPr>
        <w:tabs>
          <w:tab w:val="left" w:pos="567"/>
        </w:tabs>
        <w:spacing w:line="360" w:lineRule="auto"/>
        <w:ind w:firstLine="424" w:firstLineChars="177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tabs>
          <w:tab w:val="left" w:pos="567"/>
        </w:tabs>
        <w:spacing w:line="360" w:lineRule="auto"/>
        <w:ind w:firstLine="664" w:firstLineChars="277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b.评分标准</w:t>
      </w:r>
    </w:p>
    <w:tbl>
      <w:tblPr>
        <w:tblStyle w:val="7"/>
        <w:tblW w:w="8378" w:type="dxa"/>
        <w:tblInd w:w="-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分值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29秒5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30秒0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30秒5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31秒0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31秒5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32秒0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32秒5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33秒0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33秒5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分值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34秒0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34秒5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35秒0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35秒5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36秒0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36秒5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37秒0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37秒5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4"/>
              </w:rPr>
              <w:t>38秒0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）女子篮球测试（600分）</w:t>
      </w:r>
    </w:p>
    <w:p>
      <w:pPr>
        <w:tabs>
          <w:tab w:val="left" w:pos="567"/>
        </w:tabs>
        <w:spacing w:line="360" w:lineRule="auto"/>
        <w:ind w:firstLine="240" w:firstLineChars="10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</w:rPr>
        <w:t>①一分钟投篮（200分）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测试方法: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以篮圈投影下圆心至罚球线的距离为半径,划一圆弧。开始时考生在圆弧外作跳投，并开始计时，投篮后自己抢篮板球,再运球至弧线外再投篮,连续投一分钟（见图4）。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要求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投篮时不得踩线或过线,不得带球跑，按以上要求投进篮圈的为有效球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每人限测两次，取最好成绩。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eastAsia="zh-CN"/>
        </w:rPr>
      </w:pPr>
    </w:p>
    <w:p>
      <w:pPr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drawing>
          <wp:inline distT="0" distB="0" distL="0" distR="0">
            <wp:extent cx="1295400" cy="1314450"/>
            <wp:effectExtent l="0" t="0" r="0" b="6350"/>
            <wp:docPr id="2" name="图片 2" descr="http://www.hz4z.cn/InfoAdmin/ewebeditor/uploadfile/2016042610494229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hz4z.cn/InfoAdmin/ewebeditor/uploadfile/20160426104942292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>图4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ind w:firstLine="210" w:firstLineChars="100"/>
        <w:jc w:val="both"/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  <w:lang w:val="en-US" w:eastAsia="zh-CN"/>
        </w:rPr>
        <w:t>b.评分标准</w:t>
      </w:r>
    </w:p>
    <w:tbl>
      <w:tblPr>
        <w:tblStyle w:val="7"/>
        <w:tblW w:w="7926" w:type="dxa"/>
        <w:tblInd w:w="4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645"/>
        <w:gridCol w:w="759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分值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200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个数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4"/>
              </w:rPr>
              <w:t>1</w:t>
            </w:r>
          </w:p>
        </w:tc>
      </w:tr>
    </w:tbl>
    <w:p>
      <w:pPr>
        <w:tabs>
          <w:tab w:val="left" w:pos="567"/>
        </w:tabs>
        <w:spacing w:before="312" w:beforeLines="100"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半场综合运球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（200分）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测试方法：测试考生持球于右侧边线中点处站立，右手运球，并作行进间右手上篮，中篮后（不进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需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补篮）右手运球至对侧中角线，脚踩到标志线后换左手运球返回并做行进间左手上篮，中篮后左手运球到右侧中角线，踩到标志线后换右手运球，按同样方式再进行一次。如此命中4球并返回到原起点时停表。(图5)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要求：测试考生考试时必须任意一脚踩到标志线内地面，方可变向。不允许出现两次运球、走步等情况，出现一次加1秒。每人限测两次，取最好成绩。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</w:pPr>
    </w:p>
    <w:p>
      <w:pPr>
        <w:numPr>
          <w:ilvl w:val="0"/>
          <w:numId w:val="0"/>
        </w:numPr>
        <w:tabs>
          <w:tab w:val="left" w:pos="567"/>
        </w:tabs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Cs w:val="21"/>
        </w:rPr>
        <w:drawing>
          <wp:inline distT="0" distB="0" distL="0" distR="0">
            <wp:extent cx="1889760" cy="1649095"/>
            <wp:effectExtent l="0" t="0" r="2540" b="1905"/>
            <wp:docPr id="3" name="图片 3" descr="http://www.hz4z.cn/InfoAdmin/ewebeditor/uploadfile/201604261049427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hz4z.cn/InfoAdmin/ewebeditor/uploadfile/20160426104942703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 xml:space="preserve">                               图5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b.评分标准（180分）</w:t>
      </w:r>
    </w:p>
    <w:tbl>
      <w:tblPr>
        <w:tblStyle w:val="7"/>
        <w:tblW w:w="0" w:type="auto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749"/>
        <w:gridCol w:w="799"/>
        <w:gridCol w:w="809"/>
        <w:gridCol w:w="684"/>
        <w:gridCol w:w="704"/>
        <w:gridCol w:w="790"/>
        <w:gridCol w:w="770"/>
        <w:gridCol w:w="790"/>
        <w:gridCol w:w="694"/>
        <w:gridCol w:w="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分值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180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171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162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153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144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135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126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117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108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val="en-US" w:eastAsia="zh-CN"/>
              </w:rPr>
              <w:t>时间（秒）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分值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90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81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72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63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val="en-US" w:eastAsia="zh-CN"/>
              </w:rPr>
              <w:t>时间（秒）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39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5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41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c.技术评定（20分）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2544"/>
        <w:gridCol w:w="780"/>
        <w:gridCol w:w="725"/>
        <w:gridCol w:w="758"/>
        <w:gridCol w:w="797"/>
        <w:gridCol w:w="891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二级指标</w:t>
            </w:r>
          </w:p>
        </w:tc>
        <w:tc>
          <w:tcPr>
            <w:tcW w:w="25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指标内涵</w:t>
            </w:r>
          </w:p>
        </w:tc>
        <w:tc>
          <w:tcPr>
            <w:tcW w:w="39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评价等级</w:t>
            </w:r>
          </w:p>
        </w:tc>
        <w:tc>
          <w:tcPr>
            <w:tcW w:w="8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权重分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优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中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及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差</w:t>
            </w:r>
          </w:p>
        </w:tc>
        <w:tc>
          <w:tcPr>
            <w:tcW w:w="8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内容</w:t>
            </w:r>
          </w:p>
        </w:tc>
        <w:tc>
          <w:tcPr>
            <w:tcW w:w="25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＞0.9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0.8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0.7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0.6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&lt;0.6</w:t>
            </w:r>
          </w:p>
        </w:tc>
        <w:tc>
          <w:tcPr>
            <w:tcW w:w="8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综合技术评定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整体技术正确规范；动作连贯、熟练；整体技术运用协调，合理；衔接好。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20</w:t>
            </w:r>
          </w:p>
        </w:tc>
      </w:tr>
    </w:tbl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③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体能：50米（200分）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a.测试方法：根据考生人数分成若干组，田径场50m场地进行测试。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要求：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</w:rPr>
        <w:t>每人限测两次，取最好成绩。</w:t>
      </w:r>
    </w:p>
    <w:p>
      <w:pPr>
        <w:numPr>
          <w:ilvl w:val="0"/>
          <w:numId w:val="0"/>
        </w:numPr>
        <w:tabs>
          <w:tab w:val="left" w:pos="567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lang w:val="en-US" w:eastAsia="zh-CN"/>
        </w:rPr>
        <w:t>b.评分标准：</w:t>
      </w:r>
    </w:p>
    <w:tbl>
      <w:tblPr>
        <w:tblStyle w:val="8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48"/>
        <w:gridCol w:w="773"/>
        <w:gridCol w:w="773"/>
        <w:gridCol w:w="774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01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分值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200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190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180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170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160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150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140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130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120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01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时间（秒）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8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7.9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8.9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01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分值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90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80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70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60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50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40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30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20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01" w:type="dxa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时间（秒）</w:t>
            </w:r>
          </w:p>
        </w:tc>
        <w:tc>
          <w:tcPr>
            <w:tcW w:w="54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9.9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10.9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</w:rPr>
              <w:t>11.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1"/>
                <w:lang w:val="en-US" w:eastAsia="zh-CN"/>
              </w:rPr>
              <w:t>5</w:t>
            </w:r>
          </w:p>
        </w:tc>
      </w:tr>
    </w:tbl>
    <w:p>
      <w:pPr>
        <w:widowControl/>
        <w:adjustRightInd w:val="0"/>
        <w:snapToGrid w:val="0"/>
        <w:spacing w:before="312" w:beforeLines="100" w:line="360" w:lineRule="auto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）足球测试（600分）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素质测试（120分）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内容：50m（40分）、立定跳远（40分）、1000m/800m（40分），评分标准如下：</w:t>
      </w:r>
    </w:p>
    <w:tbl>
      <w:tblPr>
        <w:tblStyle w:val="7"/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20" w:type="dxa"/>
          <w:left w:w="20" w:type="dxa"/>
          <w:bottom w:w="20" w:type="dxa"/>
          <w:right w:w="20" w:type="dxa"/>
        </w:tblCellMar>
      </w:tblPr>
      <w:tblGrid>
        <w:gridCol w:w="703"/>
        <w:gridCol w:w="873"/>
        <w:gridCol w:w="1384"/>
        <w:gridCol w:w="1128"/>
        <w:gridCol w:w="703"/>
        <w:gridCol w:w="1043"/>
        <w:gridCol w:w="1384"/>
        <w:gridCol w:w="10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男生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女生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50米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立定跳远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1000米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50米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立定跳远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800米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6秒8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3分58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7秒9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9秒0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9秒2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9秒4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9秒6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8秒8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5分01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9秒9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4分51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9秒0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5分08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10秒2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5分00</w:t>
            </w:r>
          </w:p>
        </w:tc>
      </w:tr>
    </w:tbl>
    <w:p>
      <w:pPr>
        <w:pStyle w:val="6"/>
        <w:spacing w:before="312" w:beforeLines="100" w:line="360" w:lineRule="auto"/>
        <w:jc w:val="both"/>
        <w:rPr>
          <w:rFonts w:hint="eastAsia" w:asciiTheme="minorEastAsia" w:hAnsiTheme="minorEastAsia" w:eastAsiaTheme="minorEastAsia" w:cstheme="minorEastAsia"/>
          <w:color w:val="auto"/>
          <w:kern w:val="2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kern w:val="2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color w:val="auto"/>
          <w:kern w:val="2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kern w:val="2"/>
        </w:rPr>
        <w:t>②</w:t>
      </w:r>
      <w:r>
        <w:rPr>
          <w:rFonts w:hint="eastAsia" w:asciiTheme="minorEastAsia" w:hAnsiTheme="minorEastAsia" w:eastAsiaTheme="minorEastAsia" w:cstheme="minorEastAsia"/>
          <w:color w:val="auto"/>
          <w:kern w:val="2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kern w:val="2"/>
        </w:rPr>
        <w:t>专项测试（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lang w:val="en-US" w:eastAsia="zh-CN"/>
        </w:rPr>
        <w:t>280</w:t>
      </w:r>
      <w:r>
        <w:rPr>
          <w:rFonts w:hint="eastAsia" w:asciiTheme="minorEastAsia" w:hAnsiTheme="minorEastAsia" w:eastAsiaTheme="minorEastAsia" w:cstheme="minorEastAsia"/>
          <w:color w:val="auto"/>
          <w:kern w:val="2"/>
        </w:rPr>
        <w:t>分）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❶、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颠球（80分）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测试办法：a)考生在规定区域做好准备，经考评员示意后方可开始。b)考生须用脚将球挑起，左、右脚正脚背部位交替颠球，其它有效部位的触球可作为调整，但不计算有效次数，当球触及地面时测试即为结束。c)每名考生有两次机会，取最优秀成绩为决定成绩。d)颠球次数达到满分成绩（女30次，男60次）可自动停止。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b.评分标准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a)颠球测试的起评成绩女生为21次，男生为51次，满分成绩女生为30次，男生为60次。女生不够21次，男生不够51次不计成绩。b)在测试区外的颠球以及其他部位的颠球均不计成绩。</w:t>
      </w:r>
    </w:p>
    <w:tbl>
      <w:tblPr>
        <w:tblStyle w:val="7"/>
        <w:tblW w:w="288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20" w:type="dxa"/>
          <w:left w:w="20" w:type="dxa"/>
          <w:bottom w:w="20" w:type="dxa"/>
          <w:right w:w="20" w:type="dxa"/>
        </w:tblCellMar>
      </w:tblPr>
      <w:tblGrid>
        <w:gridCol w:w="1193"/>
        <w:gridCol w:w="1193"/>
        <w:gridCol w:w="1193"/>
        <w:gridCol w:w="11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女生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男生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次数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次数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78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0" w:type="dxa"/>
            <w:left w:w="20" w:type="dxa"/>
            <w:bottom w:w="20" w:type="dxa"/>
            <w:right w:w="20" w:type="dxa"/>
          </w:tblCellMar>
        </w:tblPrEx>
        <w:trPr>
          <w:trHeight w:val="396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80</w:t>
            </w:r>
          </w:p>
        </w:tc>
      </w:tr>
    </w:tbl>
    <w:p>
      <w:pPr>
        <w:widowControl/>
        <w:spacing w:before="312" w:beforeLines="100"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❷、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20米运球过杆射门（200分）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a.测试办法： 从罚球区线中点垂直向场内延伸至20米处画一条平行于球门线的横线作为起始线，考生先将球放在起始线上，然后运球依次绕过8根标志杆后起脚射门（如图所示）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要求：a)将球在起点线上放稳，待考评员示意后方可开始。b)每名考生两次机会。c)考生运球过杆的方式和射门脚法不限。d)运球时漏绕或少绕标杆均按失败记录。e)绕过最后一根杆后，必须在射门限制线前完成射门。超过射门限制线的射门成绩无效。球动开表，当球从空中或地面越过球门线时停表。凡出现漏杆、射门偏出球门或球中横梁或立柱弹出，均属犯规，不计成绩。每人两次机会，取其中一次最佳成绩。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22860</wp:posOffset>
            </wp:positionV>
            <wp:extent cx="3512185" cy="1671955"/>
            <wp:effectExtent l="0" t="0" r="0" b="4445"/>
            <wp:wrapTight wrapText="bothSides">
              <wp:wrapPolygon>
                <wp:start x="0" y="0"/>
                <wp:lineTo x="0" y="21411"/>
                <wp:lineTo x="21440" y="21411"/>
                <wp:lineTo x="21440" y="0"/>
                <wp:lineTo x="0" y="0"/>
              </wp:wrapPolygon>
            </wp:wrapTight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widowControl/>
        <w:tabs>
          <w:tab w:val="left" w:pos="1228"/>
        </w:tabs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widowControl/>
        <w:spacing w:line="360" w:lineRule="auto"/>
        <w:ind w:firstLine="240" w:firstLineChars="10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b.评分标准</w:t>
      </w:r>
    </w:p>
    <w:tbl>
      <w:tblPr>
        <w:tblStyle w:val="7"/>
        <w:tblpPr w:leftFromText="180" w:rightFromText="180" w:vertAnchor="text" w:horzAnchor="page" w:tblpX="1877" w:tblpY="604"/>
        <w:tblW w:w="83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30"/>
        <w:gridCol w:w="430"/>
        <w:gridCol w:w="430"/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60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分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值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7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6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5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7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6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5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60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男（秒）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9.1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9.3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9.5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9.7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9.9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10.1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10.3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10.5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10.6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10.7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10.8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10.9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11.0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11.2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11.4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11.6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11.8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607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女（秒）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10.5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10.7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10.9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11.1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11.3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11.5</w:t>
            </w:r>
          </w:p>
        </w:tc>
        <w:tc>
          <w:tcPr>
            <w:tcW w:w="43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11.7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11.9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12.1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12.3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12.5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12.7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12.9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13.1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13.2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13.3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13.4</w:t>
            </w:r>
          </w:p>
        </w:tc>
        <w:tc>
          <w:tcPr>
            <w:tcW w:w="43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13.5</w:t>
            </w:r>
          </w:p>
        </w:tc>
      </w:tr>
    </w:tbl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注：男生超过12秒、女生超过13.5秒时，即使射中球门也按失败记录。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实战能力（200分） 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a.测试方法：视受试者人数进行分队比赛。                                                      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考评员参照实战能力评分标准表，独立对考生的技术能力、战术能力、心理素质以及比赛作风等方面进行综合评定。</w:t>
      </w:r>
    </w:p>
    <w:p>
      <w:pPr>
        <w:widowControl/>
        <w:spacing w:line="360" w:lineRule="auto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b.评分标准：</w:t>
      </w:r>
    </w:p>
    <w:tbl>
      <w:tblPr>
        <w:tblStyle w:val="8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6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32" w:type="dxa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等级(分值范围)</w:t>
            </w:r>
          </w:p>
        </w:tc>
        <w:tc>
          <w:tcPr>
            <w:tcW w:w="6790" w:type="dxa"/>
          </w:tcPr>
          <w:p>
            <w:pPr>
              <w:widowControl/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32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优(200~172分)</w:t>
            </w:r>
          </w:p>
        </w:tc>
        <w:tc>
          <w:tcPr>
            <w:tcW w:w="6790" w:type="dxa"/>
          </w:tcPr>
          <w:p>
            <w:pPr>
              <w:widowControl/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战术意识水平表现突出，攻守职责完成很好，具有很好的阅读比赛能力对抗情况下技术动作运用及完成合理、规范;比赛作风顽强、心理状态稳定。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32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良(171~150分)</w:t>
            </w:r>
          </w:p>
        </w:tc>
        <w:tc>
          <w:tcPr>
            <w:tcW w:w="6790" w:type="dxa"/>
          </w:tcPr>
          <w:p>
            <w:pPr>
              <w:widowControl/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战术意识水平表现良好，攻守职责完成良好，具有良好的阅读比赛能力对抗情况下技术动作运用较合理，完成动作较规范;比赛作风良好、心理状态稳定。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32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中(149~120分)</w:t>
            </w:r>
          </w:p>
        </w:tc>
        <w:tc>
          <w:tcPr>
            <w:tcW w:w="6790" w:type="dxa"/>
          </w:tcPr>
          <w:p>
            <w:pPr>
              <w:widowControl/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战术意识水平表现一般，攻守职责完成一般，阅读比赛能力一般;对抗情况下技术动作运用基本合理，完成动作基本规范;比赛作风较好、心理状态有波动。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32" w:type="dxa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差(120分以下)</w:t>
            </w:r>
          </w:p>
        </w:tc>
        <w:tc>
          <w:tcPr>
            <w:tcW w:w="6790" w:type="dxa"/>
          </w:tcPr>
          <w:p>
            <w:pPr>
              <w:widowControl/>
              <w:spacing w:line="360" w:lineRule="auto"/>
              <w:ind w:firstLine="48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战术意识水平表现差，攻守职责不清楚，不具有基本阅读比赛的能力;对抗情况下技术动作运用不合理，完成动作不规范;比赛作风一般、心理状态不稳定。</w:t>
            </w: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481" w:firstLineChars="2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航空航天模型类专业水平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测试（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满分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600分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细则见附件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>）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①模型制作     ②飞行技能测试     ③技能加分部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分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3.我校各类考生特长专业水平测试满分成绩为600分，合格成绩为400分。特长专业水平测试成绩经市教育局审核后，成绩合格考生的测试成绩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日起在杭州教育网（www.hzedu.gov.cn）和我校网站公示。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4．特长专业水平测试成绩合格的考生，即视作完成提前批我校特长生志愿填报。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 五、录取规则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1．特长专业水平测试成绩和初中学业水平考试成绩（不含加分）满分均为600分。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2.综合成绩各类分类计算：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体育类：综合成绩=特长专业水平测试成绩×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</w:rPr>
        <w:t>70%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+初中学业水平考试成绩（不含加分）×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</w:rPr>
        <w:t>30%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初中学业水平考试后，我校根据特长生招生工作实施办法中规定的录取规则。在自主招生阶段，按照招生计划和考生志愿，分类分项目按综合成绩择优录取，若综合成绩相同，则以特长专业水平测试成绩高者优先，若特长专业水平测试成绩仍相同，则以数学、科学、语文、英语的顺序，单科成绩得分高者优先录取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4.若某项目符合条件的考生数少于招生计划数时，将酌情减少或放弃该项目招生计划，减少的招生计划纳入我校集中统一第一批招生计划。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5.被录取考生，不再参加其他批次的录取。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6.若发现有弄虚作假和舞弊行为并被查实者取消其录取资格。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本办法由杭州第二中学钱江学校招生办公室负责解释。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咨询电话（校办）：82383100；体艺组：82383062；学校纪委电话：82383066。  </w:t>
      </w:r>
    </w:p>
    <w:p>
      <w:pPr>
        <w:widowControl/>
        <w:tabs>
          <w:tab w:val="left" w:pos="5848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杭州第二中学钱江学校</w:t>
      </w: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312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航空航天模型测试项目及评分标准</w:t>
      </w:r>
    </w:p>
    <w:p>
      <w:pPr>
        <w:numPr>
          <w:ilvl w:val="0"/>
          <w:numId w:val="2"/>
        </w:numPr>
        <w:spacing w:line="300" w:lineRule="auto"/>
        <w:rPr>
          <w:rFonts w:ascii="宋体" w:hAnsi="宋体"/>
          <w:b/>
        </w:rPr>
      </w:pPr>
      <w:r>
        <w:rPr>
          <w:rFonts w:ascii="宋体" w:hAnsi="宋体"/>
          <w:b/>
        </w:rPr>
        <w:t>模型制作（</w:t>
      </w:r>
      <w:r>
        <w:rPr>
          <w:rFonts w:hint="eastAsia" w:ascii="宋体" w:hAnsi="宋体"/>
          <w:b/>
        </w:rPr>
        <w:t>20</w:t>
      </w:r>
      <w:r>
        <w:rPr>
          <w:rFonts w:ascii="宋体" w:hAnsi="宋体"/>
          <w:b/>
        </w:rPr>
        <w:t>0分）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（一）测试方法</w:t>
      </w:r>
    </w:p>
    <w:p>
      <w:pPr>
        <w:spacing w:line="30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所有</w:t>
      </w:r>
      <w:r>
        <w:rPr>
          <w:rFonts w:ascii="宋体" w:hAnsi="宋体"/>
        </w:rPr>
        <w:t>考生需根据现场提供的图纸</w:t>
      </w:r>
      <w:r>
        <w:rPr>
          <w:rFonts w:hint="eastAsia" w:ascii="宋体" w:hAnsi="宋体"/>
          <w:lang w:eastAsia="zh-CN"/>
        </w:rPr>
        <w:t>及自带凌云号</w:t>
      </w:r>
      <w:r>
        <w:rPr>
          <w:rFonts w:hint="eastAsia" w:ascii="宋体" w:hAnsi="宋体"/>
          <w:lang w:val="en-US" w:eastAsia="zh-CN"/>
        </w:rPr>
        <w:t>S4A套材</w:t>
      </w:r>
      <w:r>
        <w:rPr>
          <w:rFonts w:ascii="宋体" w:hAnsi="宋体"/>
        </w:rPr>
        <w:t>，在</w:t>
      </w:r>
      <w:r>
        <w:rPr>
          <w:rFonts w:hint="eastAsia" w:ascii="宋体" w:hAnsi="宋体"/>
        </w:rPr>
        <w:t>30</w:t>
      </w:r>
      <w:r>
        <w:rPr>
          <w:rFonts w:ascii="宋体" w:hAnsi="宋体"/>
        </w:rPr>
        <w:t>分钟内独立完成模型的制作</w:t>
      </w:r>
      <w:r>
        <w:rPr>
          <w:rFonts w:hint="eastAsia" w:ascii="宋体" w:hAnsi="宋体"/>
        </w:rPr>
        <w:t>。模型制作</w:t>
      </w:r>
      <w:r>
        <w:rPr>
          <w:rFonts w:ascii="宋体" w:hAnsi="宋体"/>
        </w:rPr>
        <w:t>所需工具</w:t>
      </w:r>
      <w:r>
        <w:rPr>
          <w:rFonts w:hint="eastAsia" w:ascii="宋体" w:hAnsi="宋体"/>
          <w:lang w:eastAsia="zh-CN"/>
        </w:rPr>
        <w:t>由</w:t>
      </w:r>
      <w:r>
        <w:rPr>
          <w:rFonts w:ascii="宋体" w:hAnsi="宋体"/>
        </w:rPr>
        <w:t>测试考生自备</w:t>
      </w:r>
      <w:r>
        <w:rPr>
          <w:rFonts w:hint="eastAsia" w:ascii="宋体" w:hAnsi="宋体"/>
        </w:rPr>
        <w:t>工具，</w:t>
      </w:r>
      <w:r>
        <w:rPr>
          <w:rFonts w:ascii="宋体" w:hAnsi="宋体"/>
        </w:rPr>
        <w:t>但</w:t>
      </w:r>
      <w:r>
        <w:rPr>
          <w:rFonts w:hint="eastAsia" w:ascii="宋体" w:hAnsi="宋体"/>
        </w:rPr>
        <w:t>不支持</w:t>
      </w:r>
      <w:r>
        <w:rPr>
          <w:rFonts w:ascii="宋体" w:hAnsi="宋体"/>
        </w:rPr>
        <w:t>电动类工具</w:t>
      </w:r>
      <w:r>
        <w:rPr>
          <w:rFonts w:hint="eastAsia" w:ascii="宋体" w:hAnsi="宋体"/>
        </w:rPr>
        <w:t>。</w:t>
      </w:r>
    </w:p>
    <w:p>
      <w:pPr>
        <w:spacing w:line="300" w:lineRule="auto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（二）评分标准（总计200分）</w:t>
      </w:r>
    </w:p>
    <w:tbl>
      <w:tblPr>
        <w:tblStyle w:val="8"/>
        <w:tblW w:w="694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gridSpan w:val="2"/>
          </w:tcPr>
          <w:p>
            <w:pPr>
              <w:spacing w:line="300" w:lineRule="auto"/>
              <w:ind w:firstLine="1050" w:firstLineChars="5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评分内容</w:t>
            </w:r>
          </w:p>
        </w:tc>
        <w:tc>
          <w:tcPr>
            <w:tcW w:w="2268" w:type="dxa"/>
          </w:tcPr>
          <w:p>
            <w:pPr>
              <w:spacing w:line="300" w:lineRule="auto"/>
              <w:ind w:firstLine="630" w:firstLineChars="3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84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模型</w:t>
            </w:r>
            <w:r>
              <w:rPr>
                <w:rFonts w:hint="eastAsia" w:ascii="宋体" w:hAnsi="宋体"/>
                <w:kern w:val="0"/>
              </w:rPr>
              <w:t>的完成度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（120分）</w:t>
            </w: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完成全部结构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</w:t>
            </w:r>
            <w:r>
              <w:rPr>
                <w:rFonts w:hint="eastAsia" w:ascii="宋体" w:hAnsi="宋体"/>
                <w:kern w:val="0"/>
              </w:rPr>
              <w:t>2/3及以上结构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</w:t>
            </w:r>
            <w:r>
              <w:rPr>
                <w:rFonts w:hint="eastAsia" w:ascii="宋体" w:hAnsi="宋体"/>
                <w:kern w:val="0"/>
              </w:rPr>
              <w:t>1/3及以上结构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</w:t>
            </w:r>
            <w:r>
              <w:rPr>
                <w:rFonts w:hint="eastAsia" w:ascii="宋体" w:hAnsi="宋体"/>
                <w:kern w:val="0"/>
              </w:rPr>
              <w:t>1/3以下结构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843" w:type="dxa"/>
            <w:vMerge w:val="restart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模型</w:t>
            </w:r>
            <w:r>
              <w:rPr>
                <w:rFonts w:hint="eastAsia" w:ascii="宋体" w:hAnsi="宋体"/>
                <w:kern w:val="0"/>
              </w:rPr>
              <w:t>相关尺寸的准确度（80分）</w:t>
            </w: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2/3及以上尺寸</w:t>
            </w:r>
            <w:r>
              <w:rPr>
                <w:rFonts w:ascii="宋体" w:hAnsi="宋体"/>
                <w:kern w:val="0"/>
              </w:rPr>
              <w:t>准确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1/3及以上尺寸准确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1/3以下尺寸准确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30</w:t>
            </w:r>
          </w:p>
        </w:tc>
      </w:tr>
    </w:tbl>
    <w:p>
      <w:pPr>
        <w:numPr>
          <w:ilvl w:val="0"/>
          <w:numId w:val="3"/>
        </w:numPr>
        <w:spacing w:line="300" w:lineRule="auto"/>
        <w:rPr>
          <w:rFonts w:ascii="宋体" w:hAnsi="宋体"/>
        </w:rPr>
      </w:pPr>
      <w:r>
        <w:rPr>
          <w:rFonts w:ascii="宋体" w:hAnsi="宋体"/>
          <w:b/>
        </w:rPr>
        <w:t>飞行技能测试（</w:t>
      </w:r>
      <w:r>
        <w:rPr>
          <w:rFonts w:hint="eastAsia" w:ascii="宋体" w:hAnsi="宋体"/>
          <w:b/>
        </w:rPr>
        <w:t>3</w:t>
      </w:r>
      <w:r>
        <w:rPr>
          <w:rFonts w:ascii="宋体" w:hAnsi="宋体"/>
          <w:b/>
        </w:rPr>
        <w:t>0</w:t>
      </w:r>
      <w:r>
        <w:rPr>
          <w:rFonts w:hint="eastAsia" w:ascii="宋体" w:hAnsi="宋体"/>
          <w:b/>
        </w:rPr>
        <w:t>0</w:t>
      </w:r>
      <w:r>
        <w:rPr>
          <w:rFonts w:ascii="宋体" w:hAnsi="宋体"/>
          <w:b/>
        </w:rPr>
        <w:t>分）</w:t>
      </w:r>
    </w:p>
    <w:p>
      <w:pPr>
        <w:spacing w:line="300" w:lineRule="auto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考生根据所获奖项，</w:t>
      </w:r>
      <w:r>
        <w:rPr>
          <w:rFonts w:hint="eastAsia" w:ascii="宋体" w:hAnsi="宋体"/>
        </w:rPr>
        <w:t>分别</w:t>
      </w:r>
      <w:r>
        <w:rPr>
          <w:rFonts w:ascii="宋体" w:hAnsi="宋体"/>
        </w:rPr>
        <w:t>进行对应类别的测试，测试流程参照</w:t>
      </w:r>
      <w:r>
        <w:rPr>
          <w:rFonts w:hint="eastAsia" w:ascii="宋体" w:hAnsi="宋体"/>
          <w:lang w:eastAsia="zh-CN"/>
        </w:rPr>
        <w:t>全国</w:t>
      </w:r>
      <w:r>
        <w:rPr>
          <w:rFonts w:ascii="宋体" w:hAnsi="宋体"/>
        </w:rPr>
        <w:t>青少年航空航天锦标赛相关竞赛规则进行。测试全过程由考生独立完成，</w:t>
      </w:r>
      <w:r>
        <w:rPr>
          <w:rFonts w:hint="eastAsia" w:ascii="宋体" w:hAnsi="宋体"/>
        </w:rPr>
        <w:t>遥控类测试器材由学生自带，自由飞类及航天类测试器材及相关工具由考点统一提供。</w:t>
      </w:r>
      <w:r>
        <w:rPr>
          <w:rFonts w:ascii="宋体" w:hAnsi="宋体"/>
        </w:rPr>
        <w:t>考生也可自备</w:t>
      </w:r>
      <w:r>
        <w:rPr>
          <w:rFonts w:hint="eastAsia" w:ascii="宋体" w:hAnsi="宋体"/>
        </w:rPr>
        <w:t>工具，</w:t>
      </w:r>
      <w:r>
        <w:rPr>
          <w:rFonts w:ascii="宋体" w:hAnsi="宋体"/>
        </w:rPr>
        <w:t>但</w:t>
      </w:r>
      <w:r>
        <w:rPr>
          <w:rFonts w:hint="eastAsia" w:ascii="宋体" w:hAnsi="宋体"/>
        </w:rPr>
        <w:t>不支持</w:t>
      </w:r>
      <w:r>
        <w:rPr>
          <w:rFonts w:ascii="宋体" w:hAnsi="宋体"/>
        </w:rPr>
        <w:t>电动类工具</w:t>
      </w:r>
      <w:r>
        <w:rPr>
          <w:rFonts w:hint="eastAsia" w:ascii="宋体" w:hAnsi="宋体"/>
        </w:rPr>
        <w:t>。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（一）</w:t>
      </w:r>
      <w:r>
        <w:rPr>
          <w:rFonts w:ascii="宋体" w:hAnsi="宋体"/>
          <w:b/>
        </w:rPr>
        <w:t>遥控类</w:t>
      </w:r>
      <w:r>
        <w:rPr>
          <w:rFonts w:hint="eastAsia" w:ascii="宋体" w:hAnsi="宋体"/>
          <w:b/>
        </w:rPr>
        <w:t>项目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1.测试方法</w:t>
      </w:r>
    </w:p>
    <w:p>
      <w:pPr>
        <w:spacing w:line="300" w:lineRule="auto"/>
        <w:ind w:firstLine="421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（1）基础测试：</w:t>
      </w:r>
      <w:r>
        <w:rPr>
          <w:rFonts w:hint="eastAsia" w:ascii="宋体" w:hAnsi="宋体"/>
        </w:rPr>
        <w:t>将测试用</w:t>
      </w:r>
      <w:r>
        <w:rPr>
          <w:rFonts w:ascii="宋体" w:hAnsi="宋体"/>
        </w:rPr>
        <w:t>无线电遥控</w:t>
      </w:r>
      <w:r>
        <w:rPr>
          <w:rFonts w:hint="eastAsia" w:ascii="宋体" w:hAnsi="宋体"/>
          <w:lang w:eastAsia="zh-CN"/>
        </w:rPr>
        <w:t>牵引</w:t>
      </w:r>
      <w:r>
        <w:rPr>
          <w:rFonts w:ascii="宋体" w:hAnsi="宋体"/>
        </w:rPr>
        <w:t>滑翔机现场给</w:t>
      </w:r>
      <w:r>
        <w:rPr>
          <w:rFonts w:hint="eastAsia" w:ascii="宋体" w:hAnsi="宋体"/>
        </w:rPr>
        <w:t>15分钟进行调试及基础飞行准备，准备结束后，需完成一轮留空基础飞行测试。每位考生仅一轮基础飞行测试机会。</w:t>
      </w:r>
    </w:p>
    <w:p>
      <w:pPr>
        <w:spacing w:line="300" w:lineRule="auto"/>
        <w:ind w:firstLine="421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（2）飞行测试：</w:t>
      </w:r>
      <w:r>
        <w:rPr>
          <w:rFonts w:hint="eastAsia" w:ascii="宋体" w:hAnsi="宋体"/>
        </w:rPr>
        <w:t>基础测试完成后，给予考生15分钟调试时间，然后</w:t>
      </w:r>
      <w:r>
        <w:rPr>
          <w:rFonts w:ascii="宋体" w:hAnsi="宋体"/>
        </w:rPr>
        <w:t>完成三</w:t>
      </w:r>
      <w:r>
        <w:rPr>
          <w:rFonts w:hint="eastAsia" w:ascii="宋体" w:hAnsi="宋体"/>
        </w:rPr>
        <w:t>轮</w:t>
      </w:r>
      <w:r>
        <w:rPr>
          <w:rFonts w:ascii="宋体" w:hAnsi="宋体"/>
        </w:rPr>
        <w:t>无线电遥控</w:t>
      </w:r>
      <w:r>
        <w:rPr>
          <w:rFonts w:hint="eastAsia" w:ascii="宋体" w:hAnsi="宋体"/>
          <w:lang w:eastAsia="zh-CN"/>
        </w:rPr>
        <w:t>牵引</w:t>
      </w:r>
      <w:r>
        <w:rPr>
          <w:rFonts w:ascii="宋体" w:hAnsi="宋体"/>
        </w:rPr>
        <w:t>滑翔机的飞行</w:t>
      </w:r>
      <w:r>
        <w:rPr>
          <w:rFonts w:hint="eastAsia" w:ascii="宋体" w:hAnsi="宋体"/>
        </w:rPr>
        <w:t>，让滑翔机在空中保持尽可能长的时间逗留。按照三轮飞行秒数</w:t>
      </w:r>
      <w:r>
        <w:rPr>
          <w:rFonts w:hint="eastAsia" w:ascii="宋体" w:hAnsi="宋体"/>
          <w:lang w:eastAsia="zh-CN"/>
        </w:rPr>
        <w:t>成绩取最好一轮</w:t>
      </w:r>
      <w:r>
        <w:rPr>
          <w:rFonts w:hint="eastAsia" w:ascii="宋体" w:hAnsi="宋体"/>
        </w:rPr>
        <w:t>飞行时间。测试流程参照</w:t>
      </w:r>
      <w:r>
        <w:rPr>
          <w:rFonts w:hint="eastAsia" w:ascii="宋体" w:hAnsi="宋体"/>
          <w:lang w:eastAsia="zh-CN"/>
        </w:rPr>
        <w:t>全国</w:t>
      </w:r>
      <w:r>
        <w:rPr>
          <w:rFonts w:hint="eastAsia" w:ascii="宋体" w:hAnsi="宋体"/>
        </w:rPr>
        <w:t>青少年</w:t>
      </w:r>
      <w:r>
        <w:rPr>
          <w:rFonts w:ascii="宋体" w:hAnsi="宋体"/>
        </w:rPr>
        <w:t>航空航天</w:t>
      </w:r>
      <w:r>
        <w:rPr>
          <w:rFonts w:hint="eastAsia" w:ascii="宋体" w:hAnsi="宋体"/>
        </w:rPr>
        <w:t>锦标赛的测试流程执行。</w:t>
      </w:r>
    </w:p>
    <w:p>
      <w:pPr>
        <w:spacing w:line="30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备注：该项目所使用的测试机型和器材由学生自带</w:t>
      </w:r>
      <w:r>
        <w:rPr>
          <w:rFonts w:hint="eastAsia" w:ascii="宋体" w:hAnsi="宋体"/>
          <w:lang w:eastAsia="zh-CN"/>
        </w:rPr>
        <w:t>，允许一名助手</w:t>
      </w:r>
      <w:r>
        <w:rPr>
          <w:rFonts w:hint="eastAsia" w:ascii="宋体" w:hAnsi="宋体"/>
        </w:rPr>
        <w:t>。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2.评分标准（总计300分）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（1）基础测试评分（100分）</w:t>
      </w:r>
    </w:p>
    <w:tbl>
      <w:tblPr>
        <w:tblStyle w:val="8"/>
        <w:tblW w:w="5954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飞行时间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30</w:t>
            </w:r>
            <w:r>
              <w:rPr>
                <w:rFonts w:ascii="宋体" w:hAnsi="宋体"/>
                <w:kern w:val="0"/>
              </w:rPr>
              <w:t>秒及以上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</w:t>
            </w: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秒—29秒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20秒—2</w:t>
            </w:r>
            <w:r>
              <w:rPr>
                <w:rFonts w:hint="eastAsia" w:ascii="宋体" w:hAnsi="宋体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</w:t>
            </w: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秒—19秒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10秒—1</w:t>
            </w:r>
            <w:r>
              <w:rPr>
                <w:rFonts w:hint="eastAsia" w:ascii="宋体" w:hAnsi="宋体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</w:t>
            </w:r>
            <w:r>
              <w:rPr>
                <w:rFonts w:ascii="宋体" w:hAnsi="宋体"/>
                <w:kern w:val="0"/>
              </w:rPr>
              <w:t>秒—9秒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5秒以下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</w:t>
            </w:r>
          </w:p>
        </w:tc>
      </w:tr>
    </w:tbl>
    <w:p>
      <w:pPr>
        <w:spacing w:line="300" w:lineRule="auto"/>
        <w:rPr>
          <w:rFonts w:ascii="宋体" w:hAnsi="宋体"/>
          <w:b/>
        </w:rPr>
      </w:pP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（2）飞行测试评分（</w:t>
      </w:r>
      <w:r>
        <w:rPr>
          <w:rFonts w:ascii="宋体" w:hAnsi="宋体"/>
          <w:b/>
        </w:rPr>
        <w:t>满分为</w:t>
      </w:r>
      <w:r>
        <w:rPr>
          <w:rFonts w:hint="eastAsia" w:ascii="宋体" w:hAnsi="宋体"/>
          <w:b/>
        </w:rPr>
        <w:t>200</w:t>
      </w:r>
      <w:r>
        <w:rPr>
          <w:rFonts w:ascii="宋体" w:hAnsi="宋体"/>
          <w:b/>
        </w:rPr>
        <w:t>分</w:t>
      </w:r>
      <w:r>
        <w:rPr>
          <w:rFonts w:hint="eastAsia" w:ascii="宋体" w:hAnsi="宋体"/>
          <w:b/>
        </w:rPr>
        <w:t>）</w:t>
      </w:r>
    </w:p>
    <w:tbl>
      <w:tblPr>
        <w:tblStyle w:val="8"/>
        <w:tblW w:w="5954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飞行时间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150秒</w:t>
            </w:r>
            <w:r>
              <w:rPr>
                <w:rFonts w:ascii="宋体" w:hAnsi="宋体"/>
                <w:kern w:val="0"/>
              </w:rPr>
              <w:t>及以上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135</w:t>
            </w:r>
            <w:r>
              <w:rPr>
                <w:rFonts w:ascii="宋体" w:hAnsi="宋体"/>
                <w:kern w:val="0"/>
              </w:rPr>
              <w:t>秒—</w:t>
            </w:r>
            <w:r>
              <w:rPr>
                <w:rFonts w:hint="eastAsia" w:ascii="宋体" w:hAnsi="宋体"/>
                <w:kern w:val="0"/>
              </w:rPr>
              <w:t>121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120秒</w:t>
            </w:r>
            <w:r>
              <w:rPr>
                <w:rFonts w:ascii="宋体" w:hAnsi="宋体"/>
                <w:kern w:val="0"/>
              </w:rPr>
              <w:t>—</w:t>
            </w:r>
            <w:r>
              <w:rPr>
                <w:rFonts w:hint="eastAsia" w:ascii="宋体" w:hAnsi="宋体"/>
                <w:kern w:val="0"/>
              </w:rPr>
              <w:t>106秒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105</w:t>
            </w:r>
            <w:r>
              <w:rPr>
                <w:rFonts w:ascii="宋体" w:hAnsi="宋体"/>
                <w:kern w:val="0"/>
              </w:rPr>
              <w:t>秒—</w:t>
            </w:r>
            <w:r>
              <w:rPr>
                <w:rFonts w:hint="eastAsia" w:ascii="宋体" w:hAnsi="宋体"/>
                <w:kern w:val="0"/>
              </w:rPr>
              <w:t>91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90</w:t>
            </w:r>
            <w:r>
              <w:rPr>
                <w:rFonts w:ascii="宋体" w:hAnsi="宋体"/>
                <w:kern w:val="0"/>
              </w:rPr>
              <w:t>秒—</w:t>
            </w:r>
            <w:r>
              <w:rPr>
                <w:rFonts w:hint="eastAsia" w:ascii="宋体" w:hAnsi="宋体"/>
                <w:kern w:val="0"/>
              </w:rPr>
              <w:t>76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75</w:t>
            </w:r>
            <w:r>
              <w:rPr>
                <w:rFonts w:ascii="宋体" w:hAnsi="宋体"/>
                <w:kern w:val="0"/>
              </w:rPr>
              <w:t>秒—</w:t>
            </w:r>
            <w:r>
              <w:rPr>
                <w:rFonts w:hint="eastAsia" w:ascii="宋体" w:hAnsi="宋体"/>
                <w:kern w:val="0"/>
              </w:rPr>
              <w:t>61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60</w:t>
            </w:r>
            <w:r>
              <w:rPr>
                <w:rFonts w:ascii="宋体" w:hAnsi="宋体"/>
                <w:kern w:val="0"/>
              </w:rPr>
              <w:t>秒—</w:t>
            </w:r>
            <w:r>
              <w:rPr>
                <w:rFonts w:hint="eastAsia" w:ascii="宋体" w:hAnsi="宋体"/>
                <w:kern w:val="0"/>
              </w:rPr>
              <w:t>46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45</w:t>
            </w:r>
            <w:r>
              <w:rPr>
                <w:rFonts w:ascii="宋体" w:hAnsi="宋体"/>
                <w:kern w:val="0"/>
              </w:rPr>
              <w:t>秒—</w:t>
            </w:r>
            <w:r>
              <w:rPr>
                <w:rFonts w:hint="eastAsia" w:ascii="宋体" w:hAnsi="宋体"/>
                <w:kern w:val="0"/>
              </w:rPr>
              <w:t>31</w:t>
            </w:r>
            <w:r>
              <w:rPr>
                <w:rFonts w:ascii="宋体" w:hAnsi="宋体"/>
                <w:kern w:val="0"/>
              </w:rPr>
              <w:t>秒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30</w:t>
            </w:r>
            <w:r>
              <w:rPr>
                <w:rFonts w:ascii="宋体" w:hAnsi="宋体"/>
                <w:kern w:val="0"/>
              </w:rPr>
              <w:t>秒以下</w:t>
            </w:r>
          </w:p>
        </w:tc>
        <w:tc>
          <w:tcPr>
            <w:tcW w:w="283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</w:p>
        </w:tc>
      </w:tr>
    </w:tbl>
    <w:p>
      <w:pPr>
        <w:spacing w:line="300" w:lineRule="auto"/>
        <w:rPr>
          <w:rFonts w:ascii="宋体" w:hAnsi="宋体"/>
        </w:rPr>
      </w:pP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（二）</w:t>
      </w:r>
      <w:r>
        <w:rPr>
          <w:rFonts w:ascii="宋体" w:hAnsi="宋体"/>
          <w:b/>
        </w:rPr>
        <w:t>航天类</w:t>
      </w:r>
      <w:r>
        <w:rPr>
          <w:rFonts w:hint="eastAsia" w:ascii="宋体" w:hAnsi="宋体"/>
          <w:b/>
        </w:rPr>
        <w:t>项目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1.测试方法</w:t>
      </w:r>
    </w:p>
    <w:p>
      <w:pPr>
        <w:spacing w:line="30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在60分钟内根据现场下发的制作说明书，完成至少1枚的火箭制作，并使用现场制作的火箭模型完成一轮成功飞行。测试流程参照浙江省青少年航空航天模型锦标赛的测试流程执行。相关器材及制作工具由考点统一提供，火箭用发动机现场发放，学生可自带飘带。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2.评分标准</w:t>
      </w: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（1）制作评分(100分)</w:t>
      </w:r>
    </w:p>
    <w:tbl>
      <w:tblPr>
        <w:tblStyle w:val="8"/>
        <w:tblW w:w="694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gridSpan w:val="2"/>
          </w:tcPr>
          <w:p>
            <w:pPr>
              <w:spacing w:line="300" w:lineRule="auto"/>
              <w:ind w:firstLine="1050" w:firstLineChars="5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评分内容</w:t>
            </w:r>
          </w:p>
        </w:tc>
        <w:tc>
          <w:tcPr>
            <w:tcW w:w="2268" w:type="dxa"/>
          </w:tcPr>
          <w:p>
            <w:pPr>
              <w:spacing w:line="300" w:lineRule="auto"/>
              <w:ind w:firstLine="630" w:firstLineChars="3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84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制作的完成度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（60分）</w:t>
            </w: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完成全部结构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</w:t>
            </w:r>
            <w:r>
              <w:rPr>
                <w:rFonts w:hint="eastAsia" w:ascii="宋体" w:hAnsi="宋体"/>
                <w:kern w:val="0"/>
              </w:rPr>
              <w:t>2/3及以上结构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</w:t>
            </w:r>
            <w:r>
              <w:rPr>
                <w:rFonts w:hint="eastAsia" w:ascii="宋体" w:hAnsi="宋体"/>
                <w:kern w:val="0"/>
              </w:rPr>
              <w:t>1/3及以上结构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完成</w:t>
            </w:r>
            <w:r>
              <w:rPr>
                <w:rFonts w:hint="eastAsia" w:ascii="宋体" w:hAnsi="宋体"/>
                <w:kern w:val="0"/>
              </w:rPr>
              <w:t>1/3以下结构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843" w:type="dxa"/>
            <w:vMerge w:val="restart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模型</w:t>
            </w:r>
            <w:r>
              <w:rPr>
                <w:rFonts w:hint="eastAsia" w:ascii="宋体" w:hAnsi="宋体"/>
                <w:kern w:val="0"/>
              </w:rPr>
              <w:t>相关尺寸的准确度（40分）</w:t>
            </w: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2/3及以上尺寸</w:t>
            </w:r>
            <w:r>
              <w:rPr>
                <w:rFonts w:ascii="宋体" w:hAnsi="宋体"/>
                <w:kern w:val="0"/>
              </w:rPr>
              <w:t>准确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1/3及以上尺寸准确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843" w:type="dxa"/>
            <w:vMerge w:val="continue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1/3以下尺寸准确</w:t>
            </w:r>
          </w:p>
        </w:tc>
        <w:tc>
          <w:tcPr>
            <w:tcW w:w="2268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</w:tr>
    </w:tbl>
    <w:p>
      <w:pPr>
        <w:spacing w:line="300" w:lineRule="auto"/>
        <w:rPr>
          <w:rFonts w:ascii="宋体" w:hAnsi="宋体"/>
          <w:b/>
        </w:rPr>
      </w:pPr>
    </w:p>
    <w:p>
      <w:pPr>
        <w:spacing w:line="30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（2）飞行评分(200分)</w:t>
      </w:r>
    </w:p>
    <w:tbl>
      <w:tblPr>
        <w:tblStyle w:val="8"/>
        <w:tblW w:w="5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ind w:firstLine="630" w:firstLineChars="3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飞行时间</w:t>
            </w:r>
          </w:p>
        </w:tc>
        <w:tc>
          <w:tcPr>
            <w:tcW w:w="3165" w:type="dxa"/>
          </w:tcPr>
          <w:p>
            <w:pPr>
              <w:spacing w:line="300" w:lineRule="auto"/>
              <w:ind w:firstLine="1050" w:firstLineChars="5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60</w:t>
            </w:r>
            <w:r>
              <w:rPr>
                <w:rFonts w:hint="eastAsia" w:ascii="宋体" w:hAnsi="宋体"/>
                <w:kern w:val="0"/>
              </w:rPr>
              <w:t>秒</w:t>
            </w:r>
            <w:r>
              <w:rPr>
                <w:rFonts w:ascii="宋体" w:hAnsi="宋体"/>
                <w:kern w:val="0"/>
              </w:rPr>
              <w:t>及以上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50秒—59秒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40秒—49秒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30秒—39秒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20秒—29秒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10秒—19秒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0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10秒及以下</w:t>
            </w:r>
          </w:p>
        </w:tc>
        <w:tc>
          <w:tcPr>
            <w:tcW w:w="3165" w:type="dxa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</w:p>
        </w:tc>
      </w:tr>
    </w:tbl>
    <w:p>
      <w:pPr>
        <w:tabs>
          <w:tab w:val="left" w:pos="312"/>
        </w:tabs>
        <w:spacing w:line="300" w:lineRule="auto"/>
        <w:rPr>
          <w:rFonts w:ascii="宋体" w:hAnsi="宋体"/>
          <w:b/>
        </w:rPr>
      </w:pPr>
    </w:p>
    <w:p>
      <w:pPr>
        <w:tabs>
          <w:tab w:val="left" w:pos="312"/>
        </w:tabs>
        <w:spacing w:line="300" w:lineRule="auto"/>
        <w:rPr>
          <w:rFonts w:ascii="宋体" w:hAnsi="宋体"/>
        </w:rPr>
      </w:pPr>
      <w:r>
        <w:rPr>
          <w:rFonts w:hint="eastAsia" w:ascii="宋体" w:hAnsi="宋体"/>
          <w:b/>
        </w:rPr>
        <w:t>三、技能加分部分</w:t>
      </w:r>
      <w:r>
        <w:rPr>
          <w:rFonts w:ascii="宋体" w:hAnsi="宋体"/>
          <w:b/>
        </w:rPr>
        <w:t>（</w:t>
      </w:r>
      <w:r>
        <w:rPr>
          <w:rFonts w:hint="eastAsia" w:ascii="宋体" w:hAnsi="宋体"/>
          <w:b/>
        </w:rPr>
        <w:t>1</w:t>
      </w:r>
      <w:r>
        <w:rPr>
          <w:rFonts w:ascii="宋体" w:hAnsi="宋体"/>
          <w:b/>
        </w:rPr>
        <w:t>0</w:t>
      </w:r>
      <w:r>
        <w:rPr>
          <w:rFonts w:hint="eastAsia" w:ascii="宋体" w:hAnsi="宋体"/>
          <w:b/>
        </w:rPr>
        <w:t>0</w:t>
      </w:r>
      <w:r>
        <w:rPr>
          <w:rFonts w:ascii="宋体" w:hAnsi="宋体"/>
          <w:b/>
        </w:rPr>
        <w:t>分）</w:t>
      </w:r>
    </w:p>
    <w:tbl>
      <w:tblPr>
        <w:tblStyle w:val="7"/>
        <w:tblpPr w:leftFromText="180" w:rightFromText="180" w:vertAnchor="text" w:horzAnchor="margin" w:tblpY="258"/>
        <w:tblW w:w="7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876"/>
        <w:gridCol w:w="1883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分值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100分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80分</w:t>
            </w:r>
          </w:p>
        </w:tc>
        <w:tc>
          <w:tcPr>
            <w:tcW w:w="2196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成绩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国家一级运动员或以上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国家二级运动员</w:t>
            </w:r>
          </w:p>
        </w:tc>
        <w:tc>
          <w:tcPr>
            <w:tcW w:w="219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浙江省青少年锦标赛1-3名获得者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843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057883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6437F"/>
    <w:multiLevelType w:val="singleLevel"/>
    <w:tmpl w:val="1AF6437F"/>
    <w:lvl w:ilvl="0" w:tentative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D34ADBA"/>
    <w:multiLevelType w:val="singleLevel"/>
    <w:tmpl w:val="3D34AD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94A671"/>
    <w:multiLevelType w:val="singleLevel"/>
    <w:tmpl w:val="4094A671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MGIwZGVkYjI2OTBlNTVkZmFjYmUyODQ2MTM0NWMifQ=="/>
  </w:docVars>
  <w:rsids>
    <w:rsidRoot w:val="00425DD6"/>
    <w:rsid w:val="000E2108"/>
    <w:rsid w:val="001504D2"/>
    <w:rsid w:val="001929D0"/>
    <w:rsid w:val="003A41E2"/>
    <w:rsid w:val="00413BE3"/>
    <w:rsid w:val="00422C69"/>
    <w:rsid w:val="00425DD6"/>
    <w:rsid w:val="00456143"/>
    <w:rsid w:val="004F6FD2"/>
    <w:rsid w:val="00556B00"/>
    <w:rsid w:val="005E4E3E"/>
    <w:rsid w:val="00625FC9"/>
    <w:rsid w:val="006B245A"/>
    <w:rsid w:val="006D7367"/>
    <w:rsid w:val="00776B79"/>
    <w:rsid w:val="007D56D6"/>
    <w:rsid w:val="008D033A"/>
    <w:rsid w:val="009A3D2E"/>
    <w:rsid w:val="009D5169"/>
    <w:rsid w:val="00A33B81"/>
    <w:rsid w:val="00A45BC0"/>
    <w:rsid w:val="00AD06D6"/>
    <w:rsid w:val="00B152CE"/>
    <w:rsid w:val="00B35AEA"/>
    <w:rsid w:val="00B437C6"/>
    <w:rsid w:val="00C024EE"/>
    <w:rsid w:val="00C06046"/>
    <w:rsid w:val="00C0631F"/>
    <w:rsid w:val="00C11E0D"/>
    <w:rsid w:val="00C123CB"/>
    <w:rsid w:val="00CF267F"/>
    <w:rsid w:val="00CF7693"/>
    <w:rsid w:val="00DE3E39"/>
    <w:rsid w:val="00DE5063"/>
    <w:rsid w:val="00DF6CE6"/>
    <w:rsid w:val="00E0395D"/>
    <w:rsid w:val="00F37EA6"/>
    <w:rsid w:val="00FE5A57"/>
    <w:rsid w:val="0ABE7346"/>
    <w:rsid w:val="0D340361"/>
    <w:rsid w:val="0E253B2D"/>
    <w:rsid w:val="10437292"/>
    <w:rsid w:val="11BE696C"/>
    <w:rsid w:val="12C530A3"/>
    <w:rsid w:val="17AF2FE8"/>
    <w:rsid w:val="17CD6F4A"/>
    <w:rsid w:val="18382ACB"/>
    <w:rsid w:val="19375EE1"/>
    <w:rsid w:val="19ED36AE"/>
    <w:rsid w:val="1A9D01F7"/>
    <w:rsid w:val="1DBA49EB"/>
    <w:rsid w:val="1E42612E"/>
    <w:rsid w:val="1F2C36C6"/>
    <w:rsid w:val="20391318"/>
    <w:rsid w:val="22786414"/>
    <w:rsid w:val="227B6E3E"/>
    <w:rsid w:val="26A443B6"/>
    <w:rsid w:val="298727CF"/>
    <w:rsid w:val="2D937732"/>
    <w:rsid w:val="2F5F0399"/>
    <w:rsid w:val="32616410"/>
    <w:rsid w:val="37935EEC"/>
    <w:rsid w:val="3CBE19AA"/>
    <w:rsid w:val="3DCC459A"/>
    <w:rsid w:val="454410C1"/>
    <w:rsid w:val="47EA7AF7"/>
    <w:rsid w:val="4EB30FD4"/>
    <w:rsid w:val="501707D9"/>
    <w:rsid w:val="57E225F0"/>
    <w:rsid w:val="5B10215E"/>
    <w:rsid w:val="5B732BB9"/>
    <w:rsid w:val="5C6A3224"/>
    <w:rsid w:val="649A4E5C"/>
    <w:rsid w:val="66FB6228"/>
    <w:rsid w:val="67EE1AB8"/>
    <w:rsid w:val="68436C7F"/>
    <w:rsid w:val="6A436E40"/>
    <w:rsid w:val="6A5E6DF9"/>
    <w:rsid w:val="6B9F0B2D"/>
    <w:rsid w:val="6D53338F"/>
    <w:rsid w:val="6FFABB62"/>
    <w:rsid w:val="73DB2866"/>
    <w:rsid w:val="744F55AD"/>
    <w:rsid w:val="774120B7"/>
    <w:rsid w:val="77FF76E4"/>
    <w:rsid w:val="7DFF0F0B"/>
    <w:rsid w:val="7FEA364D"/>
    <w:rsid w:val="D926210F"/>
    <w:rsid w:val="DF29F920"/>
    <w:rsid w:val="DFFF5D2E"/>
    <w:rsid w:val="F576DB87"/>
    <w:rsid w:val="FF7926B5"/>
    <w:rsid w:val="FFA38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ind w:left="150" w:leftChars="150" w:firstLine="525" w:firstLineChars="250"/>
    </w:pPr>
    <w:rPr>
      <w:rFonts w:ascii="宋体" w:cs="宋体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5">
    <w:name w:val="正文文本缩进 Char"/>
    <w:link w:val="2"/>
    <w:qFormat/>
    <w:uiPriority w:val="0"/>
    <w:rPr>
      <w:rFonts w:ascii="宋体"/>
    </w:rPr>
  </w:style>
  <w:style w:type="character" w:customStyle="1" w:styleId="16">
    <w:name w:val="正文文本缩进 Char1"/>
    <w:basedOn w:val="9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6392</Words>
  <Characters>7496</Characters>
  <Lines>65</Lines>
  <Paragraphs>18</Paragraphs>
  <TotalTime>12</TotalTime>
  <ScaleCrop>false</ScaleCrop>
  <LinksUpToDate>false</LinksUpToDate>
  <CharactersWithSpaces>7700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2021-04-23T23:43:00Z</dcterms:created>
  <dc:creator>lenovo</dc:creator>
  <cp:lastModifiedBy>user</cp:lastModifiedBy>
  <cp:lastPrinted>2022-04-27T15:29:00Z</cp:lastPrinted>
  <dcterms:modified xsi:type="dcterms:W3CDTF">2023-05-05T15:43:55Z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B1CAED630CA04E3B9B30FC0658F40E83</vt:lpwstr>
  </property>
</Properties>
</file>