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8E" w:rsidRDefault="0011608E" w:rsidP="0011608E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1608E" w:rsidRDefault="0011608E" w:rsidP="0011608E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杭州市中小学生首届绿马甲“西湖小志愿</w:t>
      </w:r>
      <w:r>
        <w:rPr>
          <w:rFonts w:ascii="小标宋" w:eastAsia="小标宋" w:hAnsi="小标宋" w:cs="小标宋" w:hint="eastAsia"/>
          <w:sz w:val="44"/>
          <w:szCs w:val="44"/>
        </w:rPr>
        <w:br/>
        <w:t>讲解员”作品征集评比活动获奖名单</w:t>
      </w:r>
    </w:p>
    <w:p w:rsidR="0011608E" w:rsidRDefault="0011608E" w:rsidP="0011608E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277"/>
        <w:gridCol w:w="1290"/>
        <w:gridCol w:w="4824"/>
        <w:gridCol w:w="1185"/>
      </w:tblGrid>
      <w:tr w:rsidR="0011608E" w:rsidTr="00DF7BE7">
        <w:tc>
          <w:tcPr>
            <w:tcW w:w="576" w:type="dxa"/>
            <w:vAlign w:val="center"/>
          </w:tcPr>
          <w:p w:rsidR="0011608E" w:rsidRDefault="0011608E" w:rsidP="00DF7BE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277" w:type="dxa"/>
            <w:vAlign w:val="center"/>
          </w:tcPr>
          <w:p w:rsidR="0011608E" w:rsidRDefault="0011608E" w:rsidP="00DF7BE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组别</w:t>
            </w:r>
          </w:p>
        </w:tc>
        <w:tc>
          <w:tcPr>
            <w:tcW w:w="1290" w:type="dxa"/>
            <w:vAlign w:val="center"/>
          </w:tcPr>
          <w:p w:rsidR="0011608E" w:rsidRDefault="0011608E" w:rsidP="00DF7BE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4824" w:type="dxa"/>
            <w:vAlign w:val="center"/>
          </w:tcPr>
          <w:p w:rsidR="0011608E" w:rsidRDefault="0011608E" w:rsidP="00DF7BE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学校</w:t>
            </w:r>
          </w:p>
        </w:tc>
        <w:tc>
          <w:tcPr>
            <w:tcW w:w="1185" w:type="dxa"/>
            <w:vAlign w:val="center"/>
          </w:tcPr>
          <w:p w:rsidR="0011608E" w:rsidRDefault="0011608E" w:rsidP="00DF7BE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奖次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汪宏宇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听涛小学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应雅婷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江语馨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杭州市翠苑第一小学（文华校区）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朱雨涵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杭州市胜利小学（新城校区）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孔思睿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杭州市时代小学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盛毅星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周元雅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王宣雅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</w:t>
            </w:r>
            <w:r w:rsidRPr="0011608E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大关小学（</w:t>
            </w:r>
            <w:bookmarkStart w:id="0" w:name="_GoBack"/>
            <w:bookmarkEnd w:id="0"/>
            <w:r w:rsidRPr="0011608E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之江校区）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庞静雯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萌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杭州市时代小学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越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钱塘新区义蓬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第一小学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肖清心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杭州市育才京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杭小学</w:t>
            </w:r>
            <w:proofErr w:type="gramEnd"/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杨雨辰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杭州市学军小学（求智校区）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童心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怿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  语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杭州市紫金港中学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邓锦程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正学校</w:t>
            </w:r>
            <w:proofErr w:type="gramEnd"/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李纪娴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杭州市十三中教育集团（总校）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袁才竣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杭州第二中学（滨江校区）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徐嘉汇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杭州市十三中教育集团（总校）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张含之</w:t>
            </w:r>
          </w:p>
        </w:tc>
        <w:tc>
          <w:tcPr>
            <w:tcW w:w="4824" w:type="dxa"/>
          </w:tcPr>
          <w:p w:rsidR="0011608E" w:rsidRDefault="0011608E" w:rsidP="00DF7BE7">
            <w:pPr>
              <w:tabs>
                <w:tab w:val="left" w:pos="2025"/>
                <w:tab w:val="center" w:pos="246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胡俊楷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杭州市西溪中学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成侃轩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张哲源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周胡扬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杭州高级中学启成学校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贺诗朗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蒋朱城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杭州娃哈哈双语学校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何思晨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杭州市西溪中学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黄依楠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杭州第九中学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陈逸凡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正学校</w:t>
            </w:r>
            <w:proofErr w:type="gramEnd"/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高青和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杭州市公益中学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赵岑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堉</w:t>
            </w:r>
            <w:proofErr w:type="gramEnd"/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森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景苑中学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陈烁飞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杭州市第十五中教育集团（总校）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陈思齐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杭州市西溪中学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郭梓涵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杭州市第十五中教育集团（总校）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唐可欣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杭州西兴中学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凡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杭州市紫金港中学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37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阮楚颐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杭州市十三中教育集团（总校）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38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张妍寒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钱塘新区学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 翼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杭州市十三中教育集团（总校）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刘雨鑫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杭州师范大学东城中学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金翰诚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杭州采荷实验学校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42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黄佳景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杭州市第十五中教育集团（总校）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高睿怡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正学校</w:t>
            </w:r>
            <w:proofErr w:type="gramEnd"/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44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傅嘉隽</w:t>
            </w:r>
          </w:p>
        </w:tc>
        <w:tc>
          <w:tcPr>
            <w:tcW w:w="4824" w:type="dxa"/>
          </w:tcPr>
          <w:p w:rsidR="0011608E" w:rsidRDefault="0011608E" w:rsidP="00DF7BE7">
            <w:pPr>
              <w:tabs>
                <w:tab w:val="left" w:pos="2400"/>
                <w:tab w:val="center" w:pos="246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杭州市西溪中学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席梓轩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正学校</w:t>
            </w:r>
            <w:proofErr w:type="gramEnd"/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陈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澈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杭州保俶塔实验学校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47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莫子洲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杭州市弘益中学</w:t>
            </w:r>
            <w:proofErr w:type="gramEnd"/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48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陈彦达</w:t>
            </w:r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杭州高级中学（贡院校区）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  <w:tr w:rsidR="0011608E" w:rsidTr="00DF7BE7">
        <w:tc>
          <w:tcPr>
            <w:tcW w:w="576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49</w:t>
            </w:r>
          </w:p>
        </w:tc>
        <w:tc>
          <w:tcPr>
            <w:tcW w:w="1277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中学组</w:t>
            </w:r>
          </w:p>
        </w:tc>
        <w:tc>
          <w:tcPr>
            <w:tcW w:w="1290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4824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杭州高级中学（贡院校区）</w:t>
            </w:r>
          </w:p>
        </w:tc>
        <w:tc>
          <w:tcPr>
            <w:tcW w:w="1185" w:type="dxa"/>
          </w:tcPr>
          <w:p w:rsidR="0011608E" w:rsidRDefault="0011608E" w:rsidP="00DF7BE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</w:tr>
    </w:tbl>
    <w:p w:rsidR="0011608E" w:rsidRDefault="0011608E" w:rsidP="0011608E">
      <w:pPr>
        <w:adjustRightInd w:val="0"/>
        <w:spacing w:beforeLines="40" w:before="126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0B56B0" w:rsidRDefault="000B56B0"/>
    <w:sectPr w:rsidR="000B56B0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E5" w:rsidRDefault="007B25E5" w:rsidP="0011608E">
      <w:r>
        <w:separator/>
      </w:r>
    </w:p>
  </w:endnote>
  <w:endnote w:type="continuationSeparator" w:id="0">
    <w:p w:rsidR="007B25E5" w:rsidRDefault="007B25E5" w:rsidP="001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25E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7B25E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25E5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1608E">
      <w:rPr>
        <w:rStyle w:val="a6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7B25E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E5" w:rsidRDefault="007B25E5" w:rsidP="0011608E">
      <w:r>
        <w:separator/>
      </w:r>
    </w:p>
  </w:footnote>
  <w:footnote w:type="continuationSeparator" w:id="0">
    <w:p w:rsidR="007B25E5" w:rsidRDefault="007B25E5" w:rsidP="0011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25E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7"/>
    <w:rsid w:val="000B56B0"/>
    <w:rsid w:val="0011608E"/>
    <w:rsid w:val="003B2CA7"/>
    <w:rsid w:val="007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08E"/>
    <w:rPr>
      <w:sz w:val="18"/>
      <w:szCs w:val="18"/>
    </w:rPr>
  </w:style>
  <w:style w:type="paragraph" w:styleId="a4">
    <w:name w:val="footer"/>
    <w:basedOn w:val="a"/>
    <w:link w:val="Char0"/>
    <w:unhideWhenUsed/>
    <w:rsid w:val="00116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08E"/>
    <w:rPr>
      <w:sz w:val="18"/>
      <w:szCs w:val="18"/>
    </w:rPr>
  </w:style>
  <w:style w:type="character" w:styleId="a5">
    <w:name w:val="Hyperlink"/>
    <w:basedOn w:val="a0"/>
    <w:rsid w:val="0011608E"/>
    <w:rPr>
      <w:color w:val="0000EE"/>
      <w:u w:val="single"/>
      <w:shd w:val="clear" w:color="auto" w:fill="auto"/>
    </w:rPr>
  </w:style>
  <w:style w:type="character" w:styleId="a6">
    <w:name w:val="page number"/>
    <w:basedOn w:val="a0"/>
    <w:rsid w:val="0011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08E"/>
    <w:rPr>
      <w:sz w:val="18"/>
      <w:szCs w:val="18"/>
    </w:rPr>
  </w:style>
  <w:style w:type="paragraph" w:styleId="a4">
    <w:name w:val="footer"/>
    <w:basedOn w:val="a"/>
    <w:link w:val="Char0"/>
    <w:unhideWhenUsed/>
    <w:rsid w:val="00116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08E"/>
    <w:rPr>
      <w:sz w:val="18"/>
      <w:szCs w:val="18"/>
    </w:rPr>
  </w:style>
  <w:style w:type="character" w:styleId="a5">
    <w:name w:val="Hyperlink"/>
    <w:basedOn w:val="a0"/>
    <w:rsid w:val="0011608E"/>
    <w:rPr>
      <w:color w:val="0000EE"/>
      <w:u w:val="single"/>
      <w:shd w:val="clear" w:color="auto" w:fill="auto"/>
    </w:rPr>
  </w:style>
  <w:style w:type="character" w:styleId="a6">
    <w:name w:val="page number"/>
    <w:basedOn w:val="a0"/>
    <w:rsid w:val="0011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>微软中国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2021-11-04T08:39:00Z</dcterms:created>
  <dcterms:modified xsi:type="dcterms:W3CDTF">2021-11-04T08:39:00Z</dcterms:modified>
</cp:coreProperties>
</file>