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jc w:val="center"/>
        <w:rPr>
          <w:rFonts w:hint="eastAsia" w:ascii="宋体" w:hAnsi="宋体" w:eastAsia="宋体" w:cs="宋体"/>
          <w:kern w:val="0"/>
          <w:sz w:val="44"/>
          <w:szCs w:val="44"/>
        </w:rPr>
      </w:pPr>
      <w:r>
        <w:rPr>
          <w:rFonts w:hint="eastAsia" w:ascii="宋体" w:hAnsi="宋体" w:eastAsia="宋体" w:cs="宋体"/>
          <w:b/>
          <w:color w:val="000000"/>
          <w:sz w:val="44"/>
          <w:szCs w:val="44"/>
        </w:rPr>
        <w:t>杭州市艮山中学（杭州第十四中学教育集团艮山中学）</w:t>
      </w:r>
      <w:r>
        <w:rPr>
          <w:rFonts w:hint="eastAsia" w:ascii="宋体" w:hAnsi="宋体" w:eastAsia="宋体" w:cs="宋体"/>
          <w:b/>
          <w:sz w:val="44"/>
          <w:szCs w:val="44"/>
        </w:rPr>
        <w:t>2022年招收体育类特长生工作实施办法</w:t>
      </w:r>
    </w:p>
    <w:p>
      <w:pPr>
        <w:widowControl/>
        <w:adjustRightInd w:val="0"/>
        <w:snapToGrid w:val="0"/>
        <w:spacing w:before="240" w:line="360" w:lineRule="auto"/>
        <w:rPr>
          <w:rFonts w:ascii="仿宋" w:hAnsi="仿宋" w:eastAsia="仿宋" w:cs="仿宋"/>
          <w:kern w:val="0"/>
          <w:sz w:val="32"/>
          <w:szCs w:val="32"/>
        </w:rPr>
      </w:pPr>
      <w:r>
        <w:rPr>
          <w:rFonts w:ascii="仿宋" w:hAnsi="仿宋" w:eastAsia="仿宋" w:cs="仿宋"/>
          <w:kern w:val="0"/>
          <w:sz w:val="32"/>
          <w:szCs w:val="32"/>
        </w:rPr>
        <w:t xml:space="preserve">     </w:t>
      </w:r>
      <w:r>
        <w:rPr>
          <w:rFonts w:ascii="仿宋" w:hAnsi="仿宋" w:eastAsia="仿宋" w:cs="仿宋"/>
          <w:kern w:val="28"/>
          <w:sz w:val="32"/>
          <w:szCs w:val="32"/>
        </w:rPr>
        <w:t>根据《杭州市教育局关于2022年杭州市区各类高中招生工作的通知》（杭教基〔2022〕</w:t>
      </w:r>
      <w:r>
        <w:rPr>
          <w:rFonts w:hint="eastAsia" w:ascii="仿宋" w:hAnsi="仿宋" w:eastAsia="仿宋" w:cs="仿宋"/>
          <w:kern w:val="28"/>
          <w:sz w:val="32"/>
          <w:szCs w:val="32"/>
        </w:rPr>
        <w:t>2</w:t>
      </w:r>
      <w:r>
        <w:rPr>
          <w:rFonts w:ascii="仿宋" w:hAnsi="仿宋" w:eastAsia="仿宋" w:cs="仿宋"/>
          <w:kern w:val="28"/>
          <w:sz w:val="32"/>
          <w:szCs w:val="32"/>
        </w:rPr>
        <w:t>号）（以下简称《招生工作通知》）和</w:t>
      </w:r>
      <w:r>
        <w:rPr>
          <w:rFonts w:hint="eastAsia" w:ascii="仿宋" w:hAnsi="仿宋" w:eastAsia="仿宋"/>
          <w:color w:val="000000"/>
          <w:kern w:val="0"/>
          <w:sz w:val="32"/>
          <w:szCs w:val="32"/>
        </w:rPr>
        <w:t>《杭州市教育局关于2022年杭州市区各类高中学校招收体育、艺术和科技类特长生工作的通知》（杭教办德体卫艺</w:t>
      </w:r>
      <w:r>
        <w:rPr>
          <w:rFonts w:ascii="仿宋" w:hAnsi="仿宋" w:eastAsia="仿宋" w:cs="仿宋"/>
          <w:kern w:val="28"/>
          <w:sz w:val="32"/>
          <w:szCs w:val="32"/>
        </w:rPr>
        <w:t>〔</w:t>
      </w:r>
      <w:r>
        <w:rPr>
          <w:rFonts w:hint="eastAsia" w:ascii="仿宋" w:hAnsi="仿宋" w:eastAsia="仿宋"/>
          <w:color w:val="000000"/>
          <w:kern w:val="0"/>
          <w:sz w:val="32"/>
          <w:szCs w:val="32"/>
        </w:rPr>
        <w:t>2022</w:t>
      </w:r>
      <w:r>
        <w:rPr>
          <w:rFonts w:ascii="仿宋" w:hAnsi="仿宋" w:eastAsia="仿宋" w:cs="仿宋"/>
          <w:kern w:val="28"/>
          <w:sz w:val="32"/>
          <w:szCs w:val="32"/>
        </w:rPr>
        <w:t>〕</w:t>
      </w:r>
      <w:r>
        <w:rPr>
          <w:rFonts w:hint="eastAsia" w:ascii="仿宋" w:hAnsi="仿宋" w:eastAsia="仿宋"/>
          <w:color w:val="000000"/>
          <w:kern w:val="0"/>
          <w:sz w:val="32"/>
          <w:szCs w:val="32"/>
        </w:rPr>
        <w:t>40号）（以下简称《招收特长生工作通知》）</w:t>
      </w:r>
      <w:r>
        <w:rPr>
          <w:rFonts w:ascii="仿宋" w:hAnsi="仿宋" w:eastAsia="仿宋" w:cs="仿宋"/>
          <w:kern w:val="28"/>
          <w:sz w:val="32"/>
          <w:szCs w:val="32"/>
        </w:rPr>
        <w:t>的有关要求，结合本校办学实际及特色，特制定我校2022年招收体育特长生工作实施办法。</w:t>
      </w:r>
    </w:p>
    <w:p>
      <w:pPr>
        <w:adjustRightInd w:val="0"/>
        <w:snapToGrid w:val="0"/>
        <w:spacing w:line="360" w:lineRule="auto"/>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一、指导思想</w:t>
      </w:r>
    </w:p>
    <w:p>
      <w:pPr>
        <w:widowControl/>
        <w:adjustRightInd w:val="0"/>
        <w:snapToGrid w:val="0"/>
        <w:spacing w:line="360" w:lineRule="auto"/>
        <w:ind w:firstLine="640" w:firstLineChars="200"/>
        <w:rPr>
          <w:rFonts w:ascii="仿宋" w:hAnsi="仿宋" w:eastAsia="仿宋" w:cs="仿宋"/>
          <w:kern w:val="28"/>
          <w:sz w:val="32"/>
          <w:szCs w:val="32"/>
        </w:rPr>
      </w:pPr>
      <w:r>
        <w:rPr>
          <w:rFonts w:ascii="仿宋" w:hAnsi="仿宋" w:eastAsia="仿宋" w:cs="仿宋"/>
          <w:kern w:val="28"/>
          <w:sz w:val="32"/>
          <w:szCs w:val="32"/>
        </w:rPr>
        <w:t>1.进一步推进素质教育，充分发挥</w:t>
      </w:r>
      <w:r>
        <w:rPr>
          <w:rFonts w:hint="eastAsia" w:ascii="仿宋" w:hAnsi="仿宋" w:eastAsia="仿宋" w:cs="仿宋"/>
          <w:kern w:val="28"/>
          <w:sz w:val="32"/>
          <w:szCs w:val="32"/>
        </w:rPr>
        <w:t>学校</w:t>
      </w:r>
      <w:r>
        <w:rPr>
          <w:rFonts w:ascii="仿宋" w:hAnsi="仿宋" w:eastAsia="仿宋" w:cs="仿宋"/>
          <w:kern w:val="28"/>
          <w:sz w:val="32"/>
          <w:szCs w:val="32"/>
        </w:rPr>
        <w:t>的办学优势，推动学校多样特色发展，发现</w:t>
      </w:r>
      <w:r>
        <w:rPr>
          <w:rFonts w:hint="eastAsia" w:ascii="仿宋" w:hAnsi="仿宋" w:eastAsia="仿宋" w:cs="仿宋"/>
          <w:kern w:val="28"/>
          <w:sz w:val="32"/>
          <w:szCs w:val="32"/>
        </w:rPr>
        <w:t>和</w:t>
      </w:r>
      <w:r>
        <w:rPr>
          <w:rFonts w:ascii="仿宋" w:hAnsi="仿宋" w:eastAsia="仿宋" w:cs="仿宋"/>
          <w:kern w:val="28"/>
          <w:sz w:val="32"/>
          <w:szCs w:val="32"/>
        </w:rPr>
        <w:t>选拔具有一定特长的初中毕业生，实施因人施教，促进学生全面而有个性地发展。</w:t>
      </w:r>
    </w:p>
    <w:p>
      <w:pPr>
        <w:widowControl/>
        <w:adjustRightInd w:val="0"/>
        <w:snapToGrid w:val="0"/>
        <w:spacing w:line="360" w:lineRule="auto"/>
        <w:ind w:firstLine="640" w:firstLineChars="200"/>
        <w:rPr>
          <w:rFonts w:ascii="仿宋" w:hAnsi="仿宋" w:eastAsia="仿宋" w:cs="仿宋"/>
          <w:kern w:val="28"/>
          <w:sz w:val="32"/>
          <w:szCs w:val="32"/>
        </w:rPr>
      </w:pPr>
      <w:r>
        <w:rPr>
          <w:rFonts w:ascii="仿宋" w:hAnsi="仿宋" w:eastAsia="仿宋" w:cs="仿宋"/>
          <w:kern w:val="28"/>
          <w:sz w:val="32"/>
          <w:szCs w:val="32"/>
        </w:rPr>
        <w:t>2.坚持“公开、公平、公正”的原则，德、智、体全面衡量，择优录取。</w:t>
      </w:r>
    </w:p>
    <w:p>
      <w:pPr>
        <w:adjustRightInd w:val="0"/>
        <w:snapToGrid w:val="0"/>
        <w:spacing w:line="360" w:lineRule="auto"/>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二、组织机构</w:t>
      </w:r>
    </w:p>
    <w:p>
      <w:pPr>
        <w:widowControl/>
        <w:adjustRightInd w:val="0"/>
        <w:snapToGrid w:val="0"/>
        <w:spacing w:line="360" w:lineRule="auto"/>
        <w:ind w:firstLine="640" w:firstLineChars="200"/>
        <w:rPr>
          <w:rFonts w:ascii="仿宋" w:hAnsi="仿宋" w:eastAsia="仿宋" w:cs="仿宋"/>
          <w:kern w:val="28"/>
          <w:sz w:val="32"/>
          <w:szCs w:val="32"/>
        </w:rPr>
      </w:pPr>
      <w:r>
        <w:rPr>
          <w:rFonts w:ascii="仿宋" w:hAnsi="仿宋" w:eastAsia="仿宋" w:cs="仿宋"/>
          <w:kern w:val="28"/>
          <w:sz w:val="32"/>
          <w:szCs w:val="32"/>
        </w:rPr>
        <w:t>1.成立以校长为组长的学校特长生招生工作领导小组，负责研究、决策特长生招生工作中的重大事项，负责对通过特长专业水平测试的学生名单进行审核、上报审批和初中学业水平考试后的相关录取工作。</w:t>
      </w:r>
    </w:p>
    <w:p>
      <w:pPr>
        <w:widowControl/>
        <w:adjustRightInd w:val="0"/>
        <w:snapToGrid w:val="0"/>
        <w:spacing w:line="360" w:lineRule="auto"/>
        <w:ind w:firstLine="640" w:firstLineChars="200"/>
        <w:rPr>
          <w:rFonts w:ascii="仿宋" w:hAnsi="仿宋" w:eastAsia="仿宋" w:cs="仿宋"/>
          <w:kern w:val="0"/>
          <w:sz w:val="32"/>
          <w:szCs w:val="32"/>
        </w:rPr>
      </w:pPr>
      <w:r>
        <w:rPr>
          <w:rFonts w:ascii="仿宋" w:hAnsi="仿宋" w:eastAsia="仿宋" w:cs="仿宋"/>
          <w:kern w:val="28"/>
          <w:sz w:val="32"/>
          <w:szCs w:val="32"/>
        </w:rPr>
        <w:t>2.</w:t>
      </w:r>
      <w:r>
        <w:rPr>
          <w:rFonts w:ascii="仿宋" w:hAnsi="仿宋" w:eastAsia="仿宋" w:cs="仿宋"/>
          <w:kern w:val="0"/>
          <w:sz w:val="32"/>
          <w:szCs w:val="32"/>
        </w:rPr>
        <w:t>领导小组下设办公室，负责对报名学生进行资格审查，组织特长专业水平测试、成绩汇总、上报审核及网上公示等事宜。</w:t>
      </w:r>
    </w:p>
    <w:p>
      <w:pPr>
        <w:widowControl/>
        <w:adjustRightInd w:val="0"/>
        <w:snapToGrid w:val="0"/>
        <w:spacing w:line="360" w:lineRule="auto"/>
        <w:ind w:firstLine="640" w:firstLineChars="200"/>
        <w:rPr>
          <w:rFonts w:ascii="仿宋" w:hAnsi="仿宋" w:eastAsia="仿宋" w:cs="仿宋"/>
          <w:kern w:val="0"/>
          <w:sz w:val="32"/>
          <w:szCs w:val="32"/>
        </w:rPr>
      </w:pPr>
      <w:r>
        <w:rPr>
          <w:rFonts w:ascii="仿宋" w:hAnsi="仿宋" w:eastAsia="仿宋" w:cs="仿宋"/>
          <w:kern w:val="0"/>
          <w:sz w:val="32"/>
          <w:szCs w:val="32"/>
        </w:rPr>
        <w:t>3.成立学校体育特长生招生工作监督小组，监督招生工作整个过程，确保招生工作公平、公正有序进行。</w:t>
      </w:r>
    </w:p>
    <w:p>
      <w:pPr>
        <w:widowControl/>
        <w:adjustRightInd w:val="0"/>
        <w:snapToGrid w:val="0"/>
        <w:spacing w:line="360" w:lineRule="auto"/>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三、招生计划及报名条件</w:t>
      </w:r>
    </w:p>
    <w:p>
      <w:pPr>
        <w:widowControl/>
        <w:adjustRightInd w:val="0"/>
        <w:snapToGrid w:val="0"/>
        <w:spacing w:line="360" w:lineRule="auto"/>
        <w:ind w:firstLine="800" w:firstLineChars="250"/>
        <w:rPr>
          <w:rFonts w:ascii="仿宋" w:hAnsi="仿宋" w:eastAsia="仿宋" w:cs="仿宋"/>
          <w:kern w:val="0"/>
          <w:sz w:val="32"/>
          <w:szCs w:val="32"/>
          <w:highlight w:val="yellow"/>
        </w:rPr>
      </w:pPr>
      <w:r>
        <w:rPr>
          <w:rFonts w:ascii="仿宋" w:hAnsi="仿宋" w:eastAsia="仿宋" w:cs="仿宋"/>
          <w:kern w:val="0"/>
          <w:sz w:val="32"/>
          <w:szCs w:val="32"/>
        </w:rPr>
        <w:t>（一）招生计划</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共4人）</w:t>
      </w:r>
    </w:p>
    <w:p>
      <w:pPr>
        <w:widowControl/>
        <w:adjustRightInd w:val="0"/>
        <w:snapToGrid w:val="0"/>
        <w:spacing w:line="360" w:lineRule="auto"/>
        <w:ind w:firstLine="800" w:firstLineChars="250"/>
        <w:rPr>
          <w:rFonts w:ascii="仿宋" w:hAnsi="仿宋" w:eastAsia="仿宋" w:cs="仿宋"/>
          <w:kern w:val="0"/>
          <w:sz w:val="32"/>
          <w:szCs w:val="32"/>
        </w:rPr>
      </w:pPr>
      <w:r>
        <w:rPr>
          <w:rFonts w:ascii="仿宋" w:hAnsi="仿宋" w:eastAsia="仿宋" w:cs="仿宋"/>
          <w:kern w:val="0"/>
          <w:sz w:val="32"/>
          <w:szCs w:val="32"/>
        </w:rPr>
        <w:t>体育类：</w:t>
      </w:r>
      <w:r>
        <w:rPr>
          <w:rFonts w:hint="eastAsia" w:ascii="仿宋" w:hAnsi="仿宋" w:eastAsia="仿宋" w:cs="仿宋"/>
          <w:kern w:val="0"/>
          <w:sz w:val="32"/>
          <w:szCs w:val="32"/>
        </w:rPr>
        <w:t>4</w:t>
      </w:r>
      <w:r>
        <w:rPr>
          <w:rFonts w:ascii="仿宋" w:hAnsi="仿宋" w:eastAsia="仿宋" w:cs="仿宋"/>
          <w:kern w:val="0"/>
          <w:sz w:val="32"/>
          <w:szCs w:val="32"/>
        </w:rPr>
        <w:t>人</w:t>
      </w:r>
    </w:p>
    <w:tbl>
      <w:tblPr>
        <w:tblStyle w:val="10"/>
        <w:tblW w:w="61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4"/>
        <w:gridCol w:w="2131"/>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24" w:type="dxa"/>
            <w:vAlign w:val="center"/>
          </w:tcPr>
          <w:p>
            <w:pPr>
              <w:adjustRightInd w:val="0"/>
              <w:snapToGrid w:val="0"/>
              <w:jc w:val="center"/>
              <w:outlineLvl w:val="0"/>
              <w:rPr>
                <w:rFonts w:ascii="仿宋" w:hAnsi="仿宋" w:eastAsia="仿宋" w:cs="仿宋"/>
                <w:b/>
                <w:color w:val="000000"/>
                <w:sz w:val="28"/>
                <w:szCs w:val="32"/>
              </w:rPr>
            </w:pPr>
            <w:r>
              <w:rPr>
                <w:rFonts w:ascii="仿宋" w:hAnsi="仿宋" w:eastAsia="仿宋" w:cs="仿宋"/>
                <w:b/>
                <w:color w:val="000000"/>
                <w:sz w:val="28"/>
                <w:szCs w:val="32"/>
              </w:rPr>
              <w:t>项目</w:t>
            </w:r>
          </w:p>
        </w:tc>
        <w:tc>
          <w:tcPr>
            <w:tcW w:w="2131" w:type="dxa"/>
            <w:vAlign w:val="center"/>
          </w:tcPr>
          <w:p>
            <w:pPr>
              <w:adjustRightInd w:val="0"/>
              <w:snapToGrid w:val="0"/>
              <w:jc w:val="center"/>
              <w:outlineLvl w:val="0"/>
              <w:rPr>
                <w:rFonts w:ascii="仿宋" w:hAnsi="仿宋" w:eastAsia="仿宋" w:cs="仿宋"/>
                <w:b/>
                <w:color w:val="000000"/>
                <w:sz w:val="28"/>
                <w:szCs w:val="32"/>
              </w:rPr>
            </w:pPr>
            <w:r>
              <w:rPr>
                <w:rFonts w:ascii="仿宋" w:hAnsi="仿宋" w:eastAsia="仿宋" w:cs="仿宋"/>
                <w:b/>
                <w:color w:val="000000"/>
                <w:sz w:val="28"/>
                <w:szCs w:val="32"/>
              </w:rPr>
              <w:t>性别</w:t>
            </w:r>
          </w:p>
        </w:tc>
        <w:tc>
          <w:tcPr>
            <w:tcW w:w="1955" w:type="dxa"/>
            <w:vAlign w:val="center"/>
          </w:tcPr>
          <w:p>
            <w:pPr>
              <w:adjustRightInd w:val="0"/>
              <w:snapToGrid w:val="0"/>
              <w:jc w:val="center"/>
              <w:outlineLvl w:val="0"/>
              <w:rPr>
                <w:rFonts w:ascii="仿宋" w:hAnsi="仿宋" w:eastAsia="仿宋" w:cs="仿宋"/>
                <w:b/>
                <w:color w:val="000000"/>
                <w:sz w:val="28"/>
                <w:szCs w:val="32"/>
              </w:rPr>
            </w:pPr>
            <w:r>
              <w:rPr>
                <w:rFonts w:ascii="仿宋" w:hAnsi="仿宋" w:eastAsia="仿宋" w:cs="仿宋"/>
                <w:b/>
                <w:color w:val="000000"/>
                <w:sz w:val="28"/>
                <w:szCs w:val="32"/>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24" w:type="dxa"/>
            <w:vAlign w:val="center"/>
          </w:tcPr>
          <w:p>
            <w:pPr>
              <w:adjustRightInd w:val="0"/>
              <w:snapToGrid w:val="0"/>
              <w:jc w:val="center"/>
              <w:outlineLvl w:val="0"/>
              <w:rPr>
                <w:rFonts w:ascii="仿宋" w:hAnsi="仿宋" w:eastAsia="仿宋" w:cs="仿宋"/>
                <w:color w:val="000000"/>
                <w:sz w:val="28"/>
                <w:szCs w:val="32"/>
              </w:rPr>
            </w:pPr>
            <w:r>
              <w:rPr>
                <w:rFonts w:ascii="仿宋" w:hAnsi="仿宋" w:eastAsia="仿宋" w:cs="仿宋"/>
                <w:color w:val="000000"/>
                <w:sz w:val="28"/>
                <w:szCs w:val="32"/>
              </w:rPr>
              <w:t>足球</w:t>
            </w:r>
          </w:p>
        </w:tc>
        <w:tc>
          <w:tcPr>
            <w:tcW w:w="2131" w:type="dxa"/>
            <w:vAlign w:val="center"/>
          </w:tcPr>
          <w:p>
            <w:pPr>
              <w:adjustRightInd w:val="0"/>
              <w:snapToGrid w:val="0"/>
              <w:jc w:val="center"/>
              <w:outlineLvl w:val="0"/>
              <w:rPr>
                <w:rFonts w:ascii="仿宋" w:hAnsi="仿宋" w:eastAsia="仿宋" w:cs="仿宋"/>
                <w:color w:val="000000"/>
                <w:sz w:val="28"/>
                <w:szCs w:val="32"/>
              </w:rPr>
            </w:pPr>
            <w:r>
              <w:rPr>
                <w:rFonts w:ascii="仿宋" w:hAnsi="仿宋" w:eastAsia="仿宋" w:cs="仿宋"/>
                <w:color w:val="000000"/>
                <w:sz w:val="28"/>
                <w:szCs w:val="32"/>
              </w:rPr>
              <w:t>男子</w:t>
            </w:r>
          </w:p>
        </w:tc>
        <w:tc>
          <w:tcPr>
            <w:tcW w:w="1955" w:type="dxa"/>
            <w:vAlign w:val="center"/>
          </w:tcPr>
          <w:p>
            <w:pPr>
              <w:adjustRightInd w:val="0"/>
              <w:snapToGrid w:val="0"/>
              <w:jc w:val="center"/>
              <w:outlineLvl w:val="0"/>
              <w:rPr>
                <w:rFonts w:ascii="仿宋" w:hAnsi="仿宋" w:eastAsia="仿宋" w:cs="仿宋"/>
                <w:color w:val="000000"/>
                <w:sz w:val="28"/>
                <w:szCs w:val="32"/>
              </w:rPr>
            </w:pPr>
            <w:r>
              <w:rPr>
                <w:rFonts w:ascii="仿宋" w:hAnsi="仿宋" w:eastAsia="仿宋" w:cs="仿宋"/>
                <w:color w:val="000000"/>
                <w:sz w:val="28"/>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24" w:type="dxa"/>
            <w:vAlign w:val="center"/>
          </w:tcPr>
          <w:p>
            <w:pPr>
              <w:adjustRightInd w:val="0"/>
              <w:snapToGrid w:val="0"/>
              <w:jc w:val="center"/>
              <w:outlineLvl w:val="0"/>
              <w:rPr>
                <w:rFonts w:ascii="仿宋" w:hAnsi="仿宋" w:eastAsia="仿宋" w:cs="仿宋"/>
                <w:color w:val="000000"/>
                <w:sz w:val="28"/>
                <w:szCs w:val="32"/>
              </w:rPr>
            </w:pPr>
            <w:r>
              <w:rPr>
                <w:rFonts w:ascii="仿宋" w:hAnsi="仿宋" w:eastAsia="仿宋" w:cs="仿宋"/>
                <w:color w:val="000000"/>
                <w:sz w:val="28"/>
                <w:szCs w:val="32"/>
              </w:rPr>
              <w:t>航空航天模型</w:t>
            </w:r>
          </w:p>
        </w:tc>
        <w:tc>
          <w:tcPr>
            <w:tcW w:w="2131" w:type="dxa"/>
            <w:vAlign w:val="center"/>
          </w:tcPr>
          <w:p>
            <w:pPr>
              <w:adjustRightInd w:val="0"/>
              <w:snapToGrid w:val="0"/>
              <w:jc w:val="center"/>
              <w:outlineLvl w:val="0"/>
              <w:rPr>
                <w:rFonts w:ascii="仿宋" w:hAnsi="仿宋" w:eastAsia="仿宋" w:cs="仿宋"/>
                <w:color w:val="000000"/>
                <w:sz w:val="28"/>
                <w:szCs w:val="32"/>
              </w:rPr>
            </w:pPr>
            <w:r>
              <w:rPr>
                <w:rFonts w:ascii="仿宋" w:hAnsi="仿宋" w:eastAsia="仿宋" w:cs="仿宋"/>
                <w:color w:val="000000"/>
                <w:sz w:val="28"/>
                <w:szCs w:val="32"/>
              </w:rPr>
              <w:t>男女不限</w:t>
            </w:r>
          </w:p>
        </w:tc>
        <w:tc>
          <w:tcPr>
            <w:tcW w:w="1955" w:type="dxa"/>
            <w:vAlign w:val="center"/>
          </w:tcPr>
          <w:p>
            <w:pPr>
              <w:adjustRightInd w:val="0"/>
              <w:snapToGrid w:val="0"/>
              <w:jc w:val="center"/>
              <w:outlineLvl w:val="0"/>
              <w:rPr>
                <w:rFonts w:ascii="仿宋" w:hAnsi="仿宋" w:eastAsia="仿宋" w:cs="仿宋"/>
                <w:color w:val="000000"/>
                <w:sz w:val="28"/>
                <w:szCs w:val="32"/>
              </w:rPr>
            </w:pPr>
            <w:r>
              <w:rPr>
                <w:rFonts w:ascii="仿宋" w:hAnsi="仿宋" w:eastAsia="仿宋" w:cs="仿宋"/>
                <w:color w:val="000000"/>
                <w:sz w:val="28"/>
                <w:szCs w:val="32"/>
              </w:rPr>
              <w:t>2</w:t>
            </w:r>
          </w:p>
        </w:tc>
      </w:tr>
    </w:tbl>
    <w:p>
      <w:pPr>
        <w:widowControl/>
        <w:adjustRightInd w:val="0"/>
        <w:snapToGrid w:val="0"/>
        <w:spacing w:line="360" w:lineRule="auto"/>
        <w:rPr>
          <w:rFonts w:ascii="仿宋" w:hAnsi="仿宋" w:eastAsia="仿宋" w:cs="仿宋"/>
          <w:kern w:val="0"/>
          <w:sz w:val="32"/>
          <w:szCs w:val="32"/>
        </w:rPr>
      </w:pPr>
    </w:p>
    <w:p>
      <w:pPr>
        <w:widowControl/>
        <w:adjustRightInd w:val="0"/>
        <w:snapToGrid w:val="0"/>
        <w:spacing w:line="360" w:lineRule="auto"/>
        <w:rPr>
          <w:rFonts w:ascii="仿宋" w:hAnsi="仿宋" w:eastAsia="仿宋" w:cs="仿宋"/>
          <w:kern w:val="0"/>
          <w:sz w:val="32"/>
          <w:szCs w:val="32"/>
        </w:rPr>
      </w:pPr>
      <w:r>
        <w:rPr>
          <w:rFonts w:ascii="仿宋" w:hAnsi="仿宋" w:eastAsia="仿宋" w:cs="仿宋"/>
          <w:kern w:val="0"/>
          <w:sz w:val="32"/>
          <w:szCs w:val="32"/>
        </w:rPr>
        <w:t xml:space="preserve">   （二）报名条件及要求</w:t>
      </w:r>
    </w:p>
    <w:p>
      <w:pPr>
        <w:widowControl/>
        <w:adjustRightInd w:val="0"/>
        <w:snapToGrid w:val="0"/>
        <w:spacing w:line="360" w:lineRule="auto"/>
        <w:rPr>
          <w:rFonts w:ascii="仿宋" w:hAnsi="仿宋" w:eastAsia="仿宋" w:cs="仿宋"/>
          <w:kern w:val="0"/>
          <w:sz w:val="32"/>
          <w:szCs w:val="32"/>
        </w:rPr>
      </w:pPr>
      <w:r>
        <w:rPr>
          <w:rFonts w:eastAsia="仿宋" w:cs="Calibri"/>
          <w:kern w:val="0"/>
          <w:sz w:val="32"/>
          <w:szCs w:val="32"/>
        </w:rPr>
        <w:t> </w:t>
      </w:r>
      <w:r>
        <w:rPr>
          <w:rFonts w:ascii="仿宋" w:hAnsi="仿宋" w:eastAsia="仿宋" w:cs="仿宋"/>
          <w:kern w:val="0"/>
          <w:sz w:val="32"/>
          <w:szCs w:val="32"/>
        </w:rPr>
        <w:t xml:space="preserve">   符合《招生工作通知》和《招收特长生工作通知》中规定的招生对象和范围，同时符合以下所列相关条件之一。</w:t>
      </w:r>
    </w:p>
    <w:p>
      <w:pPr>
        <w:widowControl/>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w:t>
      </w:r>
      <w:r>
        <w:rPr>
          <w:rFonts w:ascii="仿宋" w:hAnsi="仿宋" w:eastAsia="仿宋" w:cs="仿宋"/>
          <w:kern w:val="0"/>
          <w:sz w:val="32"/>
          <w:szCs w:val="32"/>
        </w:rPr>
        <w:t>足球类考生须在</w:t>
      </w:r>
      <w:r>
        <w:rPr>
          <w:rFonts w:ascii="仿宋" w:hAnsi="仿宋" w:eastAsia="仿宋" w:cs="仿宋"/>
          <w:sz w:val="32"/>
          <w:szCs w:val="32"/>
        </w:rPr>
        <w:t>初中教育阶段</w:t>
      </w:r>
      <w:r>
        <w:rPr>
          <w:rFonts w:ascii="仿宋" w:hAnsi="仿宋" w:eastAsia="仿宋" w:cs="仿宋"/>
          <w:kern w:val="0"/>
          <w:sz w:val="32"/>
          <w:szCs w:val="32"/>
        </w:rPr>
        <w:t>符合下列条件之一：</w:t>
      </w:r>
    </w:p>
    <w:p>
      <w:pPr>
        <w:widowControl/>
        <w:adjustRightInd w:val="0"/>
        <w:snapToGrid w:val="0"/>
        <w:spacing w:line="360" w:lineRule="auto"/>
        <w:ind w:firstLine="640" w:firstLineChars="200"/>
        <w:rPr>
          <w:rFonts w:ascii="仿宋" w:hAnsi="仿宋" w:eastAsia="仿宋" w:cs="仿宋"/>
          <w:sz w:val="32"/>
          <w:szCs w:val="32"/>
        </w:rPr>
      </w:pPr>
      <w:r>
        <w:rPr>
          <w:rFonts w:ascii="仿宋" w:hAnsi="仿宋" w:eastAsia="仿宋" w:cs="仿宋"/>
          <w:sz w:val="32"/>
          <w:szCs w:val="32"/>
        </w:rPr>
        <w:t>（1）获足球项目（男子）国家二级运动员及以上证书者；</w:t>
      </w:r>
    </w:p>
    <w:p>
      <w:pPr>
        <w:adjustRightInd w:val="0"/>
        <w:snapToGrid w:val="0"/>
        <w:spacing w:line="360" w:lineRule="auto"/>
        <w:ind w:firstLine="640" w:firstLineChars="200"/>
        <w:rPr>
          <w:rFonts w:ascii="仿宋" w:hAnsi="仿宋" w:eastAsia="仿宋" w:cs="仿宋"/>
          <w:sz w:val="32"/>
          <w:szCs w:val="32"/>
        </w:rPr>
      </w:pPr>
      <w:r>
        <w:rPr>
          <w:rFonts w:ascii="仿宋" w:hAnsi="仿宋" w:eastAsia="仿宋" w:cs="仿宋"/>
          <w:sz w:val="32"/>
          <w:szCs w:val="32"/>
        </w:rPr>
        <w:t>（2）杭州市区中学生足球比赛（初三当年）中获初中组冠、亚军队主力队员，第三、四名队主力队员名单中排序第一至四名者（主力队员需符合认定标准）。</w:t>
      </w:r>
    </w:p>
    <w:p>
      <w:pPr>
        <w:widowControl/>
        <w:adjustRightInd w:val="0"/>
        <w:snapToGrid w:val="0"/>
        <w:spacing w:line="360" w:lineRule="auto"/>
        <w:ind w:firstLine="640" w:firstLineChars="200"/>
        <w:rPr>
          <w:rFonts w:ascii="仿宋" w:hAnsi="仿宋" w:eastAsia="仿宋" w:cs="仿宋"/>
          <w:sz w:val="32"/>
          <w:szCs w:val="32"/>
        </w:rPr>
      </w:pPr>
      <w:r>
        <w:rPr>
          <w:rFonts w:ascii="仿宋" w:hAnsi="仿宋" w:eastAsia="仿宋" w:cs="仿宋"/>
          <w:sz w:val="32"/>
          <w:szCs w:val="32"/>
        </w:rPr>
        <w:t>2.航空航天模型类符合以下条件之一：</w:t>
      </w:r>
    </w:p>
    <w:p>
      <w:pPr>
        <w:widowControl/>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初中阶段</w:t>
      </w:r>
      <w:r>
        <w:rPr>
          <w:rFonts w:ascii="仿宋" w:hAnsi="仿宋" w:eastAsia="仿宋" w:cs="仿宋"/>
          <w:kern w:val="0"/>
          <w:sz w:val="32"/>
          <w:szCs w:val="32"/>
        </w:rPr>
        <w:t>获航空航天模型国家二级运动员及以上证书者。</w:t>
      </w:r>
    </w:p>
    <w:p>
      <w:pPr>
        <w:widowControl/>
        <w:adjustRightInd w:val="0"/>
        <w:snapToGrid w:val="0"/>
        <w:spacing w:line="360" w:lineRule="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（2）</w:t>
      </w:r>
      <w:r>
        <w:rPr>
          <w:rFonts w:hint="default" w:ascii="仿宋" w:hAnsi="仿宋" w:eastAsia="仿宋" w:cs="仿宋"/>
          <w:kern w:val="0"/>
          <w:sz w:val="32"/>
          <w:szCs w:val="32"/>
          <w:lang w:val="en-US" w:eastAsia="zh-CN"/>
        </w:rPr>
        <w:t>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个人项目前六名者【本栏比赛项目认定时间始于2021年7月】</w:t>
      </w:r>
    </w:p>
    <w:p>
      <w:pPr>
        <w:widowControl/>
        <w:adjustRightInd w:val="0"/>
        <w:snapToGrid w:val="0"/>
        <w:spacing w:line="360" w:lineRule="auto"/>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四、报名和测试</w:t>
      </w:r>
    </w:p>
    <w:p>
      <w:pPr>
        <w:widowControl/>
        <w:adjustRightInd w:val="0"/>
        <w:snapToGrid w:val="0"/>
        <w:spacing w:line="360" w:lineRule="auto"/>
        <w:ind w:firstLine="640" w:firstLineChars="200"/>
        <w:rPr>
          <w:rFonts w:ascii="仿宋" w:hAnsi="仿宋" w:eastAsia="仿宋" w:cs="仿宋"/>
          <w:sz w:val="32"/>
          <w:szCs w:val="32"/>
        </w:rPr>
      </w:pPr>
      <w:r>
        <w:rPr>
          <w:rFonts w:ascii="仿宋" w:hAnsi="仿宋" w:eastAsia="仿宋" w:cs="仿宋"/>
          <w:bCs/>
          <w:sz w:val="32"/>
          <w:szCs w:val="32"/>
        </w:rPr>
        <w:t>（一）测试报名与资格审核</w:t>
      </w:r>
    </w:p>
    <w:p>
      <w:pPr>
        <w:widowControl/>
        <w:adjustRightInd w:val="0"/>
        <w:snapToGrid w:val="0"/>
        <w:spacing w:line="360" w:lineRule="auto"/>
        <w:ind w:firstLine="640" w:firstLineChars="200"/>
        <w:rPr>
          <w:rFonts w:ascii="仿宋" w:hAnsi="仿宋" w:eastAsia="仿宋" w:cs="仿宋"/>
          <w:kern w:val="0"/>
          <w:sz w:val="32"/>
          <w:szCs w:val="32"/>
        </w:rPr>
      </w:pPr>
      <w:r>
        <w:rPr>
          <w:rFonts w:ascii="仿宋" w:hAnsi="仿宋" w:eastAsia="仿宋" w:cs="仿宋"/>
          <w:kern w:val="0"/>
          <w:sz w:val="32"/>
          <w:szCs w:val="32"/>
        </w:rPr>
        <w:t>1.符合报名条件的考生（含个别生），在规定的时间（5月1</w:t>
      </w:r>
      <w:r>
        <w:rPr>
          <w:rFonts w:hint="eastAsia" w:ascii="仿宋" w:hAnsi="仿宋" w:eastAsia="仿宋" w:cs="仿宋"/>
          <w:kern w:val="0"/>
          <w:sz w:val="32"/>
          <w:szCs w:val="32"/>
        </w:rPr>
        <w:t>3</w:t>
      </w:r>
      <w:r>
        <w:rPr>
          <w:rFonts w:ascii="仿宋" w:hAnsi="仿宋" w:eastAsia="仿宋" w:cs="仿宋"/>
          <w:kern w:val="0"/>
          <w:sz w:val="32"/>
          <w:szCs w:val="32"/>
        </w:rPr>
        <w:t>日8:00至5月1</w:t>
      </w:r>
      <w:r>
        <w:rPr>
          <w:rFonts w:hint="eastAsia" w:ascii="仿宋" w:hAnsi="仿宋" w:eastAsia="仿宋" w:cs="仿宋"/>
          <w:kern w:val="0"/>
          <w:sz w:val="32"/>
          <w:szCs w:val="32"/>
        </w:rPr>
        <w:t>4</w:t>
      </w:r>
      <w:r>
        <w:rPr>
          <w:rFonts w:ascii="仿宋" w:hAnsi="仿宋" w:eastAsia="仿宋" w:cs="仿宋"/>
          <w:kern w:val="0"/>
          <w:sz w:val="32"/>
          <w:szCs w:val="32"/>
        </w:rPr>
        <w:t>日18:00），登录杭州市区各类高中招生信息管理系统（</w:t>
      </w:r>
      <w:r>
        <w:fldChar w:fldCharType="begin"/>
      </w:r>
      <w:r>
        <w:instrText xml:space="preserve">HYPERLINK "http://www.hzjyks.net/" </w:instrText>
      </w:r>
      <w:r>
        <w:fldChar w:fldCharType="separate"/>
      </w:r>
      <w:r>
        <w:rPr>
          <w:rStyle w:val="9"/>
          <w:rFonts w:ascii="仿宋" w:hAnsi="仿宋" w:eastAsia="仿宋" w:cs="仿宋"/>
          <w:color w:val="auto"/>
          <w:kern w:val="0"/>
          <w:sz w:val="32"/>
          <w:szCs w:val="32"/>
        </w:rPr>
        <w:t>www.hzjyks.net</w:t>
      </w:r>
      <w:r>
        <w:fldChar w:fldCharType="end"/>
      </w:r>
      <w:r>
        <w:rPr>
          <w:rFonts w:ascii="仿宋" w:hAnsi="仿宋" w:eastAsia="仿宋" w:cs="仿宋"/>
          <w:kern w:val="0"/>
          <w:sz w:val="32"/>
          <w:szCs w:val="32"/>
        </w:rPr>
        <w:t>），进行特长专业水平测试报名。每位考生只能报考一个特长项目。</w:t>
      </w:r>
    </w:p>
    <w:p>
      <w:pPr>
        <w:widowControl/>
        <w:adjustRightInd w:val="0"/>
        <w:snapToGrid w:val="0"/>
        <w:spacing w:line="360" w:lineRule="auto"/>
        <w:ind w:firstLine="560"/>
        <w:rPr>
          <w:rFonts w:ascii="仿宋" w:hAnsi="仿宋" w:eastAsia="仿宋" w:cs="仿宋"/>
          <w:kern w:val="0"/>
          <w:sz w:val="32"/>
          <w:szCs w:val="32"/>
        </w:rPr>
      </w:pPr>
      <w:r>
        <w:rPr>
          <w:rFonts w:ascii="仿宋" w:hAnsi="仿宋" w:eastAsia="仿宋" w:cs="仿宋"/>
          <w:kern w:val="0"/>
          <w:sz w:val="32"/>
          <w:szCs w:val="32"/>
        </w:rPr>
        <w:t>2. 5月1</w:t>
      </w:r>
      <w:r>
        <w:rPr>
          <w:rFonts w:hint="eastAsia" w:ascii="仿宋" w:hAnsi="仿宋" w:eastAsia="仿宋" w:cs="仿宋"/>
          <w:kern w:val="0"/>
          <w:sz w:val="32"/>
          <w:szCs w:val="32"/>
        </w:rPr>
        <w:t>5</w:t>
      </w:r>
      <w:r>
        <w:rPr>
          <w:rFonts w:ascii="仿宋" w:hAnsi="仿宋" w:eastAsia="仿宋" w:cs="仿宋"/>
          <w:kern w:val="0"/>
          <w:sz w:val="32"/>
          <w:szCs w:val="32"/>
        </w:rPr>
        <w:t>日下午（13:30—16:00）考生携带本人身份证（或学生证）和相关特长证明材料（原件及复印件）到我校（拱墅区刀茅巷258号）进行报考确认和资格审核，</w:t>
      </w:r>
      <w:r>
        <w:rPr>
          <w:rFonts w:ascii="仿宋" w:hAnsi="仿宋" w:eastAsia="仿宋" w:cs="仿宋"/>
          <w:sz w:val="32"/>
          <w:szCs w:val="32"/>
        </w:rPr>
        <w:t>考生和家长需共同签名确认《报考信息表》</w:t>
      </w:r>
      <w:r>
        <w:rPr>
          <w:rFonts w:ascii="仿宋" w:hAnsi="仿宋" w:eastAsia="仿宋" w:cs="仿宋"/>
          <w:kern w:val="0"/>
          <w:sz w:val="32"/>
          <w:szCs w:val="32"/>
        </w:rPr>
        <w:t>。</w:t>
      </w:r>
    </w:p>
    <w:p>
      <w:pPr>
        <w:widowControl/>
        <w:adjustRightInd w:val="0"/>
        <w:snapToGrid w:val="0"/>
        <w:spacing w:line="360" w:lineRule="auto"/>
        <w:ind w:firstLine="560"/>
        <w:rPr>
          <w:rFonts w:ascii="仿宋" w:hAnsi="仿宋" w:eastAsia="仿宋" w:cs="仿宋"/>
          <w:kern w:val="0"/>
          <w:sz w:val="32"/>
          <w:szCs w:val="32"/>
        </w:rPr>
      </w:pPr>
      <w:r>
        <w:rPr>
          <w:rFonts w:hint="eastAsia" w:ascii="仿宋" w:hAnsi="仿宋" w:eastAsia="仿宋" w:cs="Calibri"/>
          <w:kern w:val="0"/>
          <w:sz w:val="32"/>
          <w:szCs w:val="32"/>
        </w:rPr>
        <w:t>3. 5月24日我校将审核结果通知相关考生。审核通过的市区初中学校应届学生于5月27日向所读初中学校领取《2022年杭州市区各类高中学校招收特长生报名表》（以下简称《报名表》），个别生于5月27日12:30—16:00期间凭本人身份证到我校领取《报名表》。</w:t>
      </w:r>
    </w:p>
    <w:p>
      <w:pPr>
        <w:widowControl/>
        <w:adjustRightInd w:val="0"/>
        <w:snapToGrid w:val="0"/>
        <w:spacing w:line="360" w:lineRule="auto"/>
        <w:ind w:firstLine="320" w:firstLineChars="100"/>
        <w:rPr>
          <w:rFonts w:ascii="仿宋" w:hAnsi="仿宋" w:eastAsia="仿宋" w:cs="仿宋"/>
          <w:sz w:val="32"/>
          <w:szCs w:val="32"/>
        </w:rPr>
      </w:pPr>
      <w:r>
        <w:rPr>
          <w:rFonts w:ascii="仿宋" w:hAnsi="仿宋" w:eastAsia="仿宋" w:cs="仿宋"/>
          <w:sz w:val="32"/>
          <w:szCs w:val="32"/>
        </w:rPr>
        <w:t>（二）特长专业水平测试</w:t>
      </w:r>
    </w:p>
    <w:p>
      <w:pPr>
        <w:adjustRightInd w:val="0"/>
        <w:snapToGrid w:val="0"/>
        <w:spacing w:line="360" w:lineRule="auto"/>
        <w:ind w:firstLine="640" w:firstLineChars="200"/>
        <w:rPr>
          <w:rFonts w:ascii="仿宋" w:hAnsi="仿宋" w:eastAsia="仿宋" w:cs="仿宋"/>
          <w:spacing w:val="-6"/>
          <w:sz w:val="32"/>
          <w:szCs w:val="32"/>
        </w:rPr>
      </w:pPr>
      <w:r>
        <w:rPr>
          <w:rFonts w:ascii="仿宋" w:hAnsi="仿宋" w:eastAsia="仿宋" w:cs="仿宋"/>
          <w:sz w:val="32"/>
          <w:szCs w:val="32"/>
        </w:rPr>
        <w:t>1.</w:t>
      </w:r>
      <w:r>
        <w:rPr>
          <w:rFonts w:ascii="仿宋" w:hAnsi="仿宋" w:eastAsia="仿宋" w:cs="仿宋"/>
          <w:kern w:val="0"/>
          <w:sz w:val="32"/>
          <w:szCs w:val="32"/>
        </w:rPr>
        <w:t>5月</w:t>
      </w:r>
      <w:r>
        <w:rPr>
          <w:rFonts w:hint="eastAsia" w:ascii="仿宋" w:hAnsi="仿宋" w:eastAsia="仿宋" w:cs="仿宋"/>
          <w:kern w:val="0"/>
          <w:sz w:val="32"/>
          <w:szCs w:val="32"/>
        </w:rPr>
        <w:t>28</w:t>
      </w:r>
      <w:r>
        <w:rPr>
          <w:rFonts w:ascii="仿宋" w:hAnsi="仿宋" w:eastAsia="仿宋" w:cs="仿宋"/>
          <w:kern w:val="0"/>
          <w:sz w:val="32"/>
          <w:szCs w:val="32"/>
        </w:rPr>
        <w:t>日（周</w:t>
      </w:r>
      <w:r>
        <w:rPr>
          <w:rFonts w:hint="eastAsia" w:ascii="仿宋" w:hAnsi="仿宋" w:eastAsia="仿宋" w:cs="仿宋"/>
          <w:kern w:val="0"/>
          <w:sz w:val="32"/>
          <w:szCs w:val="32"/>
        </w:rPr>
        <w:t>六</w:t>
      </w:r>
      <w:r>
        <w:rPr>
          <w:rFonts w:ascii="仿宋" w:hAnsi="仿宋" w:eastAsia="仿宋" w:cs="仿宋"/>
          <w:kern w:val="0"/>
          <w:sz w:val="32"/>
          <w:szCs w:val="32"/>
        </w:rPr>
        <w:t>）上午考生凭《报名表》原件和本人身份证（或学生证），到</w:t>
      </w:r>
      <w:r>
        <w:rPr>
          <w:rFonts w:hint="eastAsia" w:ascii="仿宋" w:hAnsi="仿宋" w:eastAsia="仿宋" w:cs="仿宋"/>
          <w:kern w:val="0"/>
          <w:sz w:val="32"/>
          <w:szCs w:val="32"/>
        </w:rPr>
        <w:t>我校</w:t>
      </w:r>
      <w:r>
        <w:rPr>
          <w:rFonts w:ascii="仿宋" w:hAnsi="仿宋" w:eastAsia="仿宋" w:cs="仿宋"/>
          <w:spacing w:val="-6"/>
          <w:sz w:val="32"/>
          <w:szCs w:val="32"/>
        </w:rPr>
        <w:t>参加特长专业水平测试。考试地点详见《报名表》。</w:t>
      </w:r>
    </w:p>
    <w:p>
      <w:pPr>
        <w:adjustRightInd w:val="0"/>
        <w:snapToGrid w:val="0"/>
        <w:spacing w:line="360" w:lineRule="auto"/>
        <w:ind w:firstLine="640" w:firstLineChars="200"/>
        <w:rPr>
          <w:rFonts w:ascii="仿宋" w:hAnsi="仿宋" w:eastAsia="仿宋" w:cs="仿宋"/>
          <w:kern w:val="0"/>
          <w:sz w:val="32"/>
          <w:szCs w:val="32"/>
        </w:rPr>
      </w:pPr>
      <w:r>
        <w:rPr>
          <w:rFonts w:ascii="仿宋" w:hAnsi="仿宋" w:eastAsia="仿宋" w:cs="仿宋"/>
          <w:kern w:val="0"/>
          <w:sz w:val="32"/>
          <w:szCs w:val="32"/>
        </w:rPr>
        <w:t>2.各类专业测试具体要求</w:t>
      </w:r>
    </w:p>
    <w:p>
      <w:pPr>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（1）足球：专项素质（2</w:t>
      </w:r>
      <w:r>
        <w:rPr>
          <w:rFonts w:ascii="仿宋" w:hAnsi="仿宋" w:eastAsia="仿宋" w:cs="仿宋"/>
          <w:kern w:val="0"/>
          <w:sz w:val="32"/>
          <w:szCs w:val="32"/>
        </w:rPr>
        <w:t>0%）</w:t>
      </w:r>
      <w:r>
        <w:rPr>
          <w:rFonts w:hint="eastAsia" w:ascii="仿宋" w:hAnsi="仿宋" w:eastAsia="仿宋" w:cs="仿宋"/>
          <w:kern w:val="0"/>
          <w:sz w:val="32"/>
          <w:szCs w:val="32"/>
        </w:rPr>
        <w:t>+基本技术（4</w:t>
      </w:r>
      <w:r>
        <w:rPr>
          <w:rFonts w:ascii="仿宋" w:hAnsi="仿宋" w:eastAsia="仿宋" w:cs="仿宋"/>
          <w:kern w:val="0"/>
          <w:sz w:val="32"/>
          <w:szCs w:val="32"/>
        </w:rPr>
        <w:t>0%）</w:t>
      </w:r>
      <w:r>
        <w:rPr>
          <w:rFonts w:hint="eastAsia" w:ascii="仿宋" w:hAnsi="仿宋" w:eastAsia="仿宋" w:cs="仿宋"/>
          <w:kern w:val="0"/>
          <w:sz w:val="32"/>
          <w:szCs w:val="32"/>
        </w:rPr>
        <w:t>+实战能力（4</w:t>
      </w:r>
      <w:r>
        <w:rPr>
          <w:rFonts w:ascii="仿宋" w:hAnsi="仿宋" w:eastAsia="仿宋" w:cs="仿宋"/>
          <w:kern w:val="0"/>
          <w:sz w:val="32"/>
          <w:szCs w:val="32"/>
        </w:rPr>
        <w:t>0%）</w:t>
      </w:r>
    </w:p>
    <w:p>
      <w:pPr>
        <w:adjustRightInd w:val="0"/>
        <w:snapToGrid w:val="0"/>
        <w:spacing w:line="360" w:lineRule="auto"/>
        <w:ind w:left="208" w:leftChars="99" w:firstLine="320" w:firstLineChars="100"/>
        <w:rPr>
          <w:rFonts w:ascii="仿宋" w:hAnsi="仿宋" w:eastAsia="仿宋"/>
          <w:sz w:val="32"/>
          <w:szCs w:val="32"/>
        </w:rPr>
      </w:pPr>
      <w:r>
        <w:rPr>
          <w:rFonts w:hint="eastAsia" w:ascii="仿宋" w:hAnsi="仿宋" w:eastAsia="仿宋" w:cs="仿宋"/>
          <w:kern w:val="0"/>
          <w:sz w:val="32"/>
          <w:szCs w:val="32"/>
        </w:rPr>
        <w:t>（2）</w:t>
      </w:r>
      <w:r>
        <w:rPr>
          <w:rFonts w:ascii="仿宋" w:hAnsi="仿宋" w:eastAsia="仿宋"/>
          <w:sz w:val="32"/>
          <w:szCs w:val="32"/>
        </w:rPr>
        <w:t>航空航天模型：认证（20</w:t>
      </w:r>
      <w:r>
        <w:rPr>
          <w:rFonts w:hint="eastAsia" w:ascii="仿宋" w:hAnsi="仿宋" w:eastAsia="仿宋"/>
          <w:sz w:val="32"/>
          <w:szCs w:val="32"/>
        </w:rPr>
        <w:t>%</w:t>
      </w:r>
      <w:r>
        <w:rPr>
          <w:rFonts w:ascii="仿宋" w:hAnsi="仿宋" w:eastAsia="仿宋"/>
          <w:sz w:val="32"/>
          <w:szCs w:val="32"/>
        </w:rPr>
        <w:t>）+现场测试（70</w:t>
      </w:r>
      <w:r>
        <w:rPr>
          <w:rFonts w:hint="eastAsia" w:ascii="仿宋" w:hAnsi="仿宋" w:eastAsia="仿宋"/>
          <w:sz w:val="32"/>
          <w:szCs w:val="32"/>
        </w:rPr>
        <w:t>%</w:t>
      </w:r>
      <w:r>
        <w:rPr>
          <w:rFonts w:ascii="仿宋" w:hAnsi="仿宋" w:eastAsia="仿宋"/>
          <w:sz w:val="32"/>
          <w:szCs w:val="32"/>
        </w:rPr>
        <w:t>）+面试（10</w:t>
      </w:r>
      <w:r>
        <w:rPr>
          <w:rFonts w:hint="eastAsia" w:ascii="仿宋" w:hAnsi="仿宋" w:eastAsia="仿宋"/>
          <w:sz w:val="32"/>
          <w:szCs w:val="32"/>
        </w:rPr>
        <w:t>%</w:t>
      </w:r>
      <w:r>
        <w:rPr>
          <w:rFonts w:ascii="仿宋" w:hAnsi="仿宋" w:eastAsia="仿宋"/>
          <w:sz w:val="32"/>
          <w:szCs w:val="32"/>
        </w:rPr>
        <w:t>）</w:t>
      </w:r>
    </w:p>
    <w:p>
      <w:pPr>
        <w:adjustRightInd w:val="0"/>
        <w:snapToGrid w:val="0"/>
        <w:spacing w:line="360" w:lineRule="auto"/>
        <w:rPr>
          <w:rFonts w:ascii="仿宋" w:hAnsi="仿宋" w:eastAsia="仿宋" w:cs="仿宋"/>
          <w:kern w:val="0"/>
          <w:sz w:val="32"/>
          <w:szCs w:val="32"/>
        </w:rPr>
      </w:pPr>
      <w:r>
        <w:rPr>
          <w:rFonts w:ascii="仿宋" w:hAnsi="仿宋" w:eastAsia="仿宋" w:cs="仿宋"/>
          <w:sz w:val="32"/>
          <w:szCs w:val="32"/>
        </w:rPr>
        <w:t>（详见附件1足球类；附件2航空航天模型类</w:t>
      </w:r>
      <w:r>
        <w:rPr>
          <w:rFonts w:hint="eastAsia" w:ascii="仿宋" w:hAnsi="仿宋" w:eastAsia="仿宋" w:cs="仿宋"/>
          <w:kern w:val="0"/>
          <w:sz w:val="32"/>
          <w:szCs w:val="32"/>
        </w:rPr>
        <w:t>）</w:t>
      </w:r>
    </w:p>
    <w:p>
      <w:pPr>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w:t>
      </w:r>
      <w:r>
        <w:rPr>
          <w:rFonts w:ascii="仿宋" w:hAnsi="仿宋" w:eastAsia="仿宋" w:cs="仿宋"/>
          <w:kern w:val="0"/>
          <w:sz w:val="32"/>
          <w:szCs w:val="32"/>
        </w:rPr>
        <w:t>.特长专业水平测试成绩（满分600分）计算：</w:t>
      </w:r>
    </w:p>
    <w:p>
      <w:pPr>
        <w:adjustRightInd w:val="0"/>
        <w:snapToGrid w:val="0"/>
        <w:spacing w:line="360" w:lineRule="auto"/>
        <w:ind w:firstLine="640" w:firstLineChars="200"/>
        <w:rPr>
          <w:rFonts w:ascii="仿宋" w:hAnsi="仿宋" w:eastAsia="仿宋" w:cs="仿宋"/>
          <w:kern w:val="0"/>
          <w:sz w:val="32"/>
          <w:szCs w:val="32"/>
        </w:rPr>
      </w:pPr>
      <w:r>
        <w:rPr>
          <w:rFonts w:ascii="仿宋" w:hAnsi="仿宋" w:eastAsia="仿宋" w:cs="仿宋"/>
          <w:kern w:val="0"/>
          <w:sz w:val="32"/>
          <w:szCs w:val="32"/>
        </w:rPr>
        <w:t xml:space="preserve">  特长专业水平测试成绩=实际测试成绩×6。</w:t>
      </w:r>
    </w:p>
    <w:p>
      <w:pPr>
        <w:widowControl/>
        <w:adjustRightInd w:val="0"/>
        <w:snapToGrid w:val="0"/>
        <w:spacing w:line="360" w:lineRule="auto"/>
        <w:ind w:firstLine="640" w:firstLineChars="200"/>
        <w:rPr>
          <w:rFonts w:ascii="仿宋" w:hAnsi="仿宋" w:eastAsia="仿宋" w:cs="仿宋"/>
          <w:kern w:val="0"/>
          <w:sz w:val="32"/>
          <w:szCs w:val="32"/>
        </w:rPr>
      </w:pPr>
      <w:r>
        <w:rPr>
          <w:rFonts w:ascii="仿宋" w:hAnsi="仿宋" w:eastAsia="仿宋" w:cs="仿宋"/>
          <w:kern w:val="0"/>
          <w:sz w:val="32"/>
          <w:szCs w:val="32"/>
        </w:rPr>
        <w:t>4.我校体育特长专业水平测试合格成绩为360分。考生特长专业水平测试成绩经市教育局审核后，合格的考生成绩6月</w:t>
      </w:r>
      <w:r>
        <w:rPr>
          <w:rFonts w:hint="eastAsia" w:ascii="仿宋" w:hAnsi="仿宋" w:eastAsia="仿宋" w:cs="仿宋"/>
          <w:kern w:val="0"/>
          <w:sz w:val="32"/>
          <w:szCs w:val="32"/>
        </w:rPr>
        <w:t>1</w:t>
      </w:r>
      <w:r>
        <w:rPr>
          <w:rFonts w:ascii="仿宋" w:hAnsi="仿宋" w:eastAsia="仿宋" w:cs="仿宋"/>
          <w:kern w:val="0"/>
          <w:sz w:val="32"/>
          <w:szCs w:val="32"/>
        </w:rPr>
        <w:t>日起在杭州教育网（</w:t>
      </w:r>
      <w:r>
        <w:fldChar w:fldCharType="begin"/>
      </w:r>
      <w:r>
        <w:instrText xml:space="preserve">HYPERLINK "http://www.hzedu.gov.cn/" </w:instrText>
      </w:r>
      <w:r>
        <w:fldChar w:fldCharType="separate"/>
      </w:r>
      <w:r>
        <w:rPr>
          <w:rFonts w:ascii="仿宋" w:hAnsi="仿宋" w:eastAsia="仿宋" w:cs="仿宋"/>
          <w:kern w:val="0"/>
          <w:sz w:val="32"/>
          <w:szCs w:val="32"/>
        </w:rPr>
        <w:t>www.hzedu.gov.cn</w:t>
      </w:r>
      <w:r>
        <w:fldChar w:fldCharType="end"/>
      </w:r>
      <w:r>
        <w:rPr>
          <w:rFonts w:ascii="仿宋" w:hAnsi="仿宋" w:eastAsia="仿宋" w:cs="仿宋"/>
          <w:kern w:val="0"/>
          <w:sz w:val="32"/>
          <w:szCs w:val="32"/>
        </w:rPr>
        <w:t>）和我校网站（https://jyj.hzxc.gov.cn/hzsgszx/）及校公众号（杭十四中艮山）中公示。</w:t>
      </w:r>
    </w:p>
    <w:p>
      <w:pPr>
        <w:widowControl/>
        <w:adjustRightInd w:val="0"/>
        <w:snapToGrid w:val="0"/>
        <w:spacing w:line="360" w:lineRule="auto"/>
        <w:ind w:firstLine="640" w:firstLineChars="200"/>
        <w:rPr>
          <w:rFonts w:ascii="仿宋" w:hAnsi="仿宋" w:eastAsia="仿宋" w:cs="仿宋"/>
          <w:kern w:val="0"/>
          <w:sz w:val="32"/>
          <w:szCs w:val="32"/>
        </w:rPr>
      </w:pPr>
      <w:r>
        <w:rPr>
          <w:rFonts w:ascii="仿宋" w:hAnsi="仿宋" w:eastAsia="仿宋" w:cs="仿宋"/>
          <w:kern w:val="0"/>
          <w:sz w:val="32"/>
          <w:szCs w:val="32"/>
        </w:rPr>
        <w:t>4.特长专业水平测试成绩合格考生即视作完成我校自主招生阶段特长生志愿填报。</w:t>
      </w:r>
    </w:p>
    <w:p>
      <w:pPr>
        <w:widowControl/>
        <w:numPr>
          <w:ilvl w:val="0"/>
          <w:numId w:val="1"/>
        </w:numPr>
        <w:adjustRightInd w:val="0"/>
        <w:snapToGrid w:val="0"/>
        <w:spacing w:line="360" w:lineRule="auto"/>
        <w:ind w:firstLine="560"/>
        <w:rPr>
          <w:rFonts w:ascii="黑体" w:hAnsi="黑体" w:eastAsia="黑体" w:cs="黑体"/>
          <w:kern w:val="0"/>
          <w:sz w:val="32"/>
          <w:szCs w:val="32"/>
        </w:rPr>
      </w:pPr>
      <w:r>
        <w:rPr>
          <w:rFonts w:hint="eastAsia" w:ascii="黑体" w:hAnsi="黑体" w:eastAsia="黑体" w:cs="黑体"/>
          <w:bCs/>
          <w:kern w:val="0"/>
          <w:sz w:val="32"/>
          <w:szCs w:val="32"/>
        </w:rPr>
        <w:t>录取规则</w:t>
      </w:r>
    </w:p>
    <w:p>
      <w:pPr>
        <w:adjustRightInd w:val="0"/>
        <w:snapToGrid w:val="0"/>
        <w:spacing w:line="360" w:lineRule="auto"/>
        <w:ind w:firstLine="640" w:firstLineChars="200"/>
        <w:rPr>
          <w:rFonts w:ascii="仿宋" w:hAnsi="仿宋" w:eastAsia="仿宋" w:cs="仿宋"/>
          <w:bCs/>
          <w:sz w:val="32"/>
          <w:szCs w:val="32"/>
        </w:rPr>
      </w:pPr>
      <w:r>
        <w:rPr>
          <w:rFonts w:ascii="仿宋" w:hAnsi="仿宋" w:eastAsia="仿宋" w:cs="仿宋"/>
          <w:bCs/>
          <w:sz w:val="32"/>
          <w:szCs w:val="32"/>
        </w:rPr>
        <w:t>1.初中学业水平考试成绩</w:t>
      </w:r>
      <w:r>
        <w:rPr>
          <w:rFonts w:ascii="仿宋" w:hAnsi="仿宋" w:eastAsia="仿宋" w:cs="仿宋"/>
          <w:kern w:val="0"/>
          <w:sz w:val="32"/>
          <w:szCs w:val="32"/>
        </w:rPr>
        <w:t>合格线：</w:t>
      </w:r>
      <w:r>
        <w:rPr>
          <w:rFonts w:ascii="仿宋" w:hAnsi="仿宋" w:eastAsia="仿宋" w:cs="仿宋"/>
          <w:bCs/>
          <w:sz w:val="32"/>
          <w:szCs w:val="32"/>
        </w:rPr>
        <w:t>初中学业水平考试</w:t>
      </w:r>
      <w:r>
        <w:rPr>
          <w:rFonts w:ascii="仿宋" w:hAnsi="仿宋" w:eastAsia="仿宋" w:cs="仿宋"/>
          <w:kern w:val="0"/>
          <w:sz w:val="32"/>
          <w:szCs w:val="32"/>
        </w:rPr>
        <w:t>成绩（不含加分）不低于300分。</w:t>
      </w:r>
    </w:p>
    <w:p>
      <w:pPr>
        <w:adjustRightInd w:val="0"/>
        <w:snapToGrid w:val="0"/>
        <w:spacing w:line="360" w:lineRule="auto"/>
        <w:ind w:firstLine="646" w:firstLineChars="202"/>
        <w:rPr>
          <w:rFonts w:ascii="仿宋" w:hAnsi="仿宋" w:eastAsia="仿宋" w:cs="仿宋"/>
          <w:bCs/>
          <w:sz w:val="32"/>
          <w:szCs w:val="32"/>
        </w:rPr>
      </w:pPr>
      <w:r>
        <w:rPr>
          <w:rFonts w:ascii="仿宋" w:hAnsi="仿宋" w:eastAsia="仿宋" w:cs="仿宋"/>
          <w:bCs/>
          <w:sz w:val="32"/>
          <w:szCs w:val="32"/>
        </w:rPr>
        <w:t>2.综合成绩=初中学业水平考试成绩（不含加分）×30%+</w:t>
      </w:r>
      <w:r>
        <w:rPr>
          <w:rFonts w:ascii="仿宋" w:hAnsi="仿宋" w:eastAsia="仿宋" w:cs="仿宋"/>
          <w:sz w:val="32"/>
          <w:szCs w:val="32"/>
        </w:rPr>
        <w:t>特长专业水平测试</w:t>
      </w:r>
      <w:r>
        <w:rPr>
          <w:rFonts w:ascii="仿宋" w:hAnsi="仿宋" w:eastAsia="仿宋" w:cs="仿宋"/>
          <w:bCs/>
          <w:sz w:val="32"/>
          <w:szCs w:val="32"/>
        </w:rPr>
        <w:t>成绩×70%</w:t>
      </w:r>
    </w:p>
    <w:p>
      <w:pPr>
        <w:widowControl/>
        <w:shd w:val="clear" w:color="auto" w:fill="FFFFFF"/>
        <w:adjustRightInd w:val="0"/>
        <w:snapToGrid w:val="0"/>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3.录取规则：初中学业水平考试后，依据招生计划、考生志愿，分类分项目按综合成绩在我校自主招生阶段中择优录取。若综合成绩相同，按以下顺序进行录取：①特长专业水平测试成绩高的考生；②数学成绩得分高的考生；③科学成绩得分高的考生；④语文成绩得分高的考生；⑤英语成绩得分高的考生。</w:t>
      </w:r>
    </w:p>
    <w:p>
      <w:pPr>
        <w:adjustRightInd w:val="0"/>
        <w:snapToGrid w:val="0"/>
        <w:spacing w:line="360" w:lineRule="auto"/>
        <w:ind w:firstLine="640" w:firstLineChars="200"/>
        <w:rPr>
          <w:rFonts w:ascii="仿宋" w:hAnsi="仿宋" w:eastAsia="仿宋" w:cs="仿宋"/>
          <w:bCs/>
          <w:sz w:val="32"/>
          <w:szCs w:val="32"/>
        </w:rPr>
      </w:pPr>
      <w:r>
        <w:rPr>
          <w:rFonts w:ascii="仿宋" w:hAnsi="仿宋" w:eastAsia="仿宋" w:cs="仿宋"/>
          <w:bCs/>
          <w:sz w:val="32"/>
          <w:szCs w:val="32"/>
        </w:rPr>
        <w:t>4.</w:t>
      </w:r>
      <w:r>
        <w:rPr>
          <w:rFonts w:ascii="仿宋" w:hAnsi="仿宋" w:eastAsia="仿宋" w:cs="仿宋"/>
          <w:sz w:val="32"/>
          <w:szCs w:val="32"/>
        </w:rPr>
        <w:t>若某项目符合条件的考生数未达到该项目招生计划数时，</w:t>
      </w:r>
      <w:r>
        <w:rPr>
          <w:rFonts w:ascii="仿宋" w:hAnsi="仿宋" w:eastAsia="仿宋" w:cs="仿宋"/>
          <w:bCs/>
          <w:sz w:val="32"/>
          <w:szCs w:val="32"/>
        </w:rPr>
        <w:t>我校将减少当年该项目招生计划。减少的招生计划纳入我校集中统一第一批招生计划。</w:t>
      </w:r>
    </w:p>
    <w:p>
      <w:pPr>
        <w:adjustRightInd w:val="0"/>
        <w:snapToGrid w:val="0"/>
        <w:spacing w:line="360" w:lineRule="auto"/>
        <w:ind w:firstLine="646" w:firstLineChars="202"/>
        <w:rPr>
          <w:rFonts w:ascii="仿宋" w:hAnsi="仿宋" w:eastAsia="仿宋" w:cs="仿宋"/>
          <w:bCs/>
          <w:sz w:val="32"/>
          <w:szCs w:val="32"/>
        </w:rPr>
      </w:pPr>
      <w:r>
        <w:rPr>
          <w:rFonts w:ascii="仿宋" w:hAnsi="仿宋" w:eastAsia="仿宋" w:cs="仿宋"/>
          <w:bCs/>
          <w:sz w:val="32"/>
          <w:szCs w:val="32"/>
        </w:rPr>
        <w:t>5.被录取的考生，不再参加其他批次的录取。</w:t>
      </w:r>
    </w:p>
    <w:p>
      <w:pPr>
        <w:adjustRightInd w:val="0"/>
        <w:snapToGrid w:val="0"/>
        <w:spacing w:line="360" w:lineRule="auto"/>
        <w:ind w:firstLine="646" w:firstLineChars="202"/>
        <w:rPr>
          <w:rFonts w:ascii="仿宋" w:hAnsi="仿宋" w:eastAsia="仿宋" w:cs="仿宋"/>
          <w:b/>
          <w:bCs/>
          <w:sz w:val="32"/>
          <w:szCs w:val="32"/>
        </w:rPr>
      </w:pPr>
      <w:r>
        <w:rPr>
          <w:rFonts w:ascii="仿宋" w:hAnsi="仿宋" w:eastAsia="仿宋" w:cs="仿宋"/>
          <w:bCs/>
          <w:sz w:val="32"/>
          <w:szCs w:val="32"/>
        </w:rPr>
        <w:t>6.发现有弄虚作假和舞弊行为并被查实者，取消其录取资格。</w:t>
      </w:r>
    </w:p>
    <w:p>
      <w:pPr>
        <w:adjustRightInd w:val="0"/>
        <w:snapToGrid w:val="0"/>
        <w:spacing w:line="360" w:lineRule="auto"/>
        <w:ind w:firstLine="646" w:firstLineChars="202"/>
        <w:rPr>
          <w:rFonts w:ascii="仿宋" w:hAnsi="仿宋" w:eastAsia="仿宋" w:cs="仿宋"/>
          <w:bCs/>
          <w:sz w:val="32"/>
          <w:szCs w:val="32"/>
        </w:rPr>
      </w:pPr>
      <w:r>
        <w:rPr>
          <w:rFonts w:ascii="仿宋" w:hAnsi="仿宋" w:eastAsia="仿宋" w:cs="仿宋"/>
          <w:bCs/>
          <w:sz w:val="32"/>
          <w:szCs w:val="32"/>
        </w:rPr>
        <w:t>招生办法由</w:t>
      </w:r>
      <w:r>
        <w:rPr>
          <w:rFonts w:hint="eastAsia" w:ascii="仿宋" w:hAnsi="仿宋" w:eastAsia="仿宋" w:cs="仿宋"/>
          <w:bCs/>
          <w:sz w:val="32"/>
          <w:szCs w:val="32"/>
        </w:rPr>
        <w:t>我</w:t>
      </w:r>
      <w:r>
        <w:rPr>
          <w:rFonts w:ascii="仿宋" w:hAnsi="仿宋" w:eastAsia="仿宋" w:cs="仿宋"/>
          <w:bCs/>
          <w:sz w:val="32"/>
          <w:szCs w:val="32"/>
        </w:rPr>
        <w:t>校特长生招生工作小组负责解释。</w:t>
      </w:r>
    </w:p>
    <w:p>
      <w:pPr>
        <w:adjustRightInd w:val="0"/>
        <w:snapToGrid w:val="0"/>
        <w:spacing w:line="360" w:lineRule="auto"/>
        <w:ind w:firstLine="646" w:firstLineChars="202"/>
        <w:rPr>
          <w:rFonts w:ascii="仿宋" w:hAnsi="仿宋" w:eastAsia="仿宋" w:cs="仿宋"/>
          <w:kern w:val="0"/>
          <w:sz w:val="32"/>
          <w:szCs w:val="32"/>
        </w:rPr>
      </w:pPr>
      <w:r>
        <w:rPr>
          <w:rFonts w:ascii="仿宋" w:hAnsi="仿宋" w:eastAsia="仿宋" w:cs="仿宋"/>
          <w:kern w:val="0"/>
          <w:sz w:val="32"/>
          <w:szCs w:val="32"/>
        </w:rPr>
        <w:t>咨询电话：56532259</w:t>
      </w:r>
    </w:p>
    <w:p>
      <w:pPr>
        <w:widowControl/>
        <w:adjustRightInd w:val="0"/>
        <w:snapToGrid w:val="0"/>
        <w:spacing w:line="360" w:lineRule="auto"/>
        <w:ind w:right="1124" w:firstLine="1285" w:firstLineChars="400"/>
        <w:rPr>
          <w:rFonts w:ascii="仿宋" w:hAnsi="仿宋" w:eastAsia="仿宋" w:cs="仿宋"/>
          <w:b/>
          <w:bCs/>
          <w:sz w:val="32"/>
          <w:szCs w:val="32"/>
        </w:rPr>
      </w:pPr>
    </w:p>
    <w:p>
      <w:pPr>
        <w:widowControl/>
        <w:adjustRightInd w:val="0"/>
        <w:snapToGrid w:val="0"/>
        <w:spacing w:line="360" w:lineRule="auto"/>
        <w:ind w:right="1124" w:firstLine="1285" w:firstLineChars="400"/>
        <w:rPr>
          <w:rFonts w:ascii="仿宋" w:hAnsi="仿宋" w:eastAsia="仿宋" w:cs="仿宋"/>
          <w:b/>
          <w:bCs/>
          <w:sz w:val="32"/>
          <w:szCs w:val="32"/>
        </w:rPr>
      </w:pPr>
    </w:p>
    <w:p>
      <w:pPr>
        <w:widowControl/>
        <w:adjustRightInd w:val="0"/>
        <w:snapToGrid w:val="0"/>
        <w:spacing w:line="360" w:lineRule="auto"/>
        <w:ind w:right="1124" w:firstLine="1280" w:firstLineChars="400"/>
        <w:jc w:val="right"/>
        <w:rPr>
          <w:rFonts w:ascii="仿宋" w:hAnsi="仿宋" w:eastAsia="仿宋" w:cs="仿宋"/>
          <w:b w:val="0"/>
          <w:bCs w:val="0"/>
          <w:sz w:val="32"/>
          <w:szCs w:val="32"/>
        </w:rPr>
      </w:pPr>
      <w:r>
        <w:rPr>
          <w:rFonts w:hint="eastAsia" w:ascii="仿宋" w:hAnsi="仿宋" w:eastAsia="仿宋" w:cs="仿宋"/>
          <w:b w:val="0"/>
          <w:bCs w:val="0"/>
          <w:sz w:val="32"/>
          <w:szCs w:val="32"/>
        </w:rPr>
        <w:t>杭州市</w:t>
      </w:r>
      <w:r>
        <w:rPr>
          <w:rFonts w:ascii="仿宋" w:hAnsi="仿宋" w:eastAsia="仿宋" w:cs="仿宋"/>
          <w:b w:val="0"/>
          <w:bCs w:val="0"/>
          <w:sz w:val="32"/>
          <w:szCs w:val="32"/>
        </w:rPr>
        <w:t>艮山中学</w:t>
      </w:r>
    </w:p>
    <w:p>
      <w:pPr>
        <w:widowControl/>
        <w:adjustRightInd w:val="0"/>
        <w:snapToGrid w:val="0"/>
        <w:spacing w:line="360" w:lineRule="auto"/>
        <w:ind w:right="1124" w:firstLine="2240" w:firstLineChars="700"/>
        <w:jc w:val="right"/>
        <w:rPr>
          <w:rFonts w:ascii="仿宋" w:hAnsi="仿宋" w:eastAsia="仿宋" w:cs="仿宋"/>
          <w:kern w:val="0"/>
          <w:sz w:val="32"/>
          <w:szCs w:val="32"/>
        </w:rPr>
      </w:pPr>
      <w:r>
        <w:rPr>
          <w:rFonts w:ascii="仿宋" w:hAnsi="仿宋" w:eastAsia="仿宋" w:cs="仿宋"/>
          <w:kern w:val="0"/>
          <w:sz w:val="32"/>
          <w:szCs w:val="32"/>
        </w:rPr>
        <w:t xml:space="preserve">     2022年</w:t>
      </w:r>
      <w:r>
        <w:rPr>
          <w:rFonts w:hint="eastAsia" w:ascii="仿宋" w:hAnsi="仿宋" w:eastAsia="仿宋" w:cs="仿宋"/>
          <w:kern w:val="0"/>
          <w:sz w:val="32"/>
          <w:szCs w:val="32"/>
          <w:lang w:val="en-US" w:eastAsia="zh-CN"/>
        </w:rPr>
        <w:t>5</w:t>
      </w:r>
      <w:r>
        <w:rPr>
          <w:rFonts w:ascii="仿宋" w:hAnsi="仿宋" w:eastAsia="仿宋" w:cs="仿宋"/>
          <w:kern w:val="0"/>
          <w:sz w:val="32"/>
          <w:szCs w:val="32"/>
        </w:rPr>
        <w:t>月</w:t>
      </w:r>
      <w:r>
        <w:rPr>
          <w:rFonts w:hint="eastAsia" w:ascii="仿宋" w:hAnsi="仿宋" w:eastAsia="仿宋" w:cs="仿宋"/>
          <w:kern w:val="0"/>
          <w:sz w:val="32"/>
          <w:szCs w:val="32"/>
          <w:lang w:val="en-US" w:eastAsia="zh-CN"/>
        </w:rPr>
        <w:t>6</w:t>
      </w:r>
      <w:r>
        <w:rPr>
          <w:rFonts w:ascii="仿宋" w:hAnsi="仿宋" w:eastAsia="仿宋" w:cs="仿宋"/>
          <w:kern w:val="0"/>
          <w:sz w:val="32"/>
          <w:szCs w:val="32"/>
        </w:rPr>
        <w:t>日</w:t>
      </w:r>
    </w:p>
    <w:p>
      <w:pPr>
        <w:widowControl/>
        <w:adjustRightInd w:val="0"/>
        <w:snapToGrid w:val="0"/>
        <w:spacing w:line="360" w:lineRule="auto"/>
        <w:ind w:right="1124"/>
        <w:rPr>
          <w:rFonts w:ascii="黑体" w:hAnsi="黑体" w:eastAsia="黑体" w:cs="黑体"/>
          <w:sz w:val="32"/>
          <w:szCs w:val="32"/>
        </w:rPr>
      </w:pPr>
    </w:p>
    <w:p>
      <w:pPr>
        <w:widowControl/>
        <w:jc w:val="left"/>
        <w:rPr>
          <w:rFonts w:ascii="黑体" w:hAnsi="黑体" w:eastAsia="黑体" w:cs="黑体"/>
          <w:b/>
          <w:kern w:val="0"/>
          <w:sz w:val="32"/>
          <w:szCs w:val="32"/>
        </w:rPr>
      </w:pPr>
      <w:r>
        <w:rPr>
          <w:rFonts w:ascii="黑体" w:hAnsi="黑体" w:eastAsia="黑体" w:cs="黑体"/>
          <w:b/>
          <w:sz w:val="32"/>
          <w:szCs w:val="32"/>
        </w:rPr>
        <w:br w:type="page"/>
      </w:r>
    </w:p>
    <w:p>
      <w:pPr>
        <w:pStyle w:val="6"/>
        <w:widowControl/>
        <w:adjustRightInd w:val="0"/>
        <w:snapToGrid w:val="0"/>
        <w:spacing w:beforeAutospacing="0" w:afterAutospacing="0"/>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pStyle w:val="6"/>
        <w:widowControl/>
        <w:adjustRightInd w:val="0"/>
        <w:snapToGrid w:val="0"/>
        <w:spacing w:beforeAutospacing="0" w:afterAutospacing="0"/>
        <w:jc w:val="center"/>
        <w:rPr>
          <w:rFonts w:ascii="仿宋" w:hAnsi="仿宋" w:eastAsia="仿宋" w:cs="仿宋"/>
          <w:b/>
          <w:sz w:val="32"/>
          <w:szCs w:val="32"/>
        </w:rPr>
      </w:pPr>
      <w:r>
        <w:rPr>
          <w:rFonts w:hint="eastAsia" w:ascii="黑体" w:hAnsi="黑体" w:eastAsia="黑体" w:cs="黑体"/>
          <w:b/>
          <w:sz w:val="32"/>
          <w:szCs w:val="32"/>
        </w:rPr>
        <w:t>足球专项测试方法</w:t>
      </w:r>
    </w:p>
    <w:p>
      <w:pPr>
        <w:adjustRightInd w:val="0"/>
        <w:snapToGrid w:val="0"/>
        <w:spacing w:before="240" w:line="360" w:lineRule="auto"/>
        <w:rPr>
          <w:rFonts w:ascii="宋体" w:hAnsi="宋体" w:eastAsia="宋体"/>
          <w:b/>
          <w:bCs/>
          <w:sz w:val="24"/>
          <w:szCs w:val="24"/>
        </w:rPr>
      </w:pPr>
      <w:r>
        <w:rPr>
          <w:rFonts w:ascii="宋体" w:hAnsi="宋体" w:eastAsia="宋体"/>
          <w:b/>
          <w:bCs/>
          <w:sz w:val="24"/>
          <w:szCs w:val="24"/>
        </w:rPr>
        <w:t>一、足球专项测试内容与权重</w:t>
      </w:r>
    </w:p>
    <w:tbl>
      <w:tblPr>
        <w:tblStyle w:val="10"/>
        <w:tblW w:w="75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
        <w:gridCol w:w="1980"/>
        <w:gridCol w:w="1140"/>
        <w:gridCol w:w="2610"/>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2610" w:type="dxa"/>
            <w:gridSpan w:val="2"/>
            <w:vMerge w:val="restart"/>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一般指标</w:t>
            </w:r>
          </w:p>
        </w:tc>
        <w:tc>
          <w:tcPr>
            <w:tcW w:w="3750" w:type="dxa"/>
            <w:gridSpan w:val="2"/>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二 级 指 标</w:t>
            </w:r>
          </w:p>
        </w:tc>
        <w:tc>
          <w:tcPr>
            <w:tcW w:w="1205" w:type="dxa"/>
            <w:vMerge w:val="restart"/>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权重分（100）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2610" w:type="dxa"/>
            <w:gridSpan w:val="2"/>
            <w:vMerge w:val="continue"/>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序号</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内容</w:t>
            </w:r>
          </w:p>
        </w:tc>
        <w:tc>
          <w:tcPr>
            <w:tcW w:w="1205" w:type="dxa"/>
            <w:vMerge w:val="continue"/>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630" w:type="dxa"/>
            <w:vMerge w:val="restart"/>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一</w:t>
            </w:r>
          </w:p>
          <w:p>
            <w:pPr>
              <w:adjustRightInd w:val="0"/>
              <w:snapToGrid w:val="0"/>
              <w:jc w:val="center"/>
              <w:rPr>
                <w:rFonts w:ascii="宋体" w:hAnsi="宋体" w:eastAsia="宋体"/>
                <w:sz w:val="24"/>
                <w:szCs w:val="24"/>
              </w:rPr>
            </w:pPr>
            <w:r>
              <w:rPr>
                <w:rFonts w:ascii="宋体" w:hAnsi="宋体" w:eastAsia="宋体"/>
                <w:sz w:val="24"/>
                <w:szCs w:val="24"/>
              </w:rPr>
              <w:t>般</w:t>
            </w:r>
          </w:p>
          <w:p>
            <w:pPr>
              <w:adjustRightInd w:val="0"/>
              <w:snapToGrid w:val="0"/>
              <w:jc w:val="center"/>
              <w:rPr>
                <w:rFonts w:ascii="宋体" w:hAnsi="宋体" w:eastAsia="宋体"/>
                <w:sz w:val="24"/>
                <w:szCs w:val="24"/>
              </w:rPr>
            </w:pPr>
            <w:r>
              <w:rPr>
                <w:rFonts w:ascii="宋体" w:hAnsi="宋体" w:eastAsia="宋体"/>
                <w:sz w:val="24"/>
                <w:szCs w:val="24"/>
              </w:rPr>
              <w:t>队</w:t>
            </w:r>
          </w:p>
          <w:p>
            <w:pPr>
              <w:adjustRightInd w:val="0"/>
              <w:snapToGrid w:val="0"/>
              <w:jc w:val="center"/>
              <w:rPr>
                <w:rFonts w:ascii="宋体" w:hAnsi="宋体" w:eastAsia="宋体"/>
                <w:sz w:val="24"/>
                <w:szCs w:val="24"/>
              </w:rPr>
            </w:pPr>
            <w:r>
              <w:rPr>
                <w:rFonts w:ascii="宋体" w:hAnsi="宋体" w:eastAsia="宋体"/>
                <w:sz w:val="24"/>
                <w:szCs w:val="24"/>
              </w:rPr>
              <w:t>员</w:t>
            </w:r>
          </w:p>
        </w:tc>
        <w:tc>
          <w:tcPr>
            <w:tcW w:w="198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专项素质（20%）</w:t>
            </w: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30米冲刺跑</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630" w:type="dxa"/>
            <w:vMerge w:val="continue"/>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980" w:type="dxa"/>
            <w:vMerge w:val="restart"/>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基本技术（40%）</w:t>
            </w: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2</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传接球</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630" w:type="dxa"/>
            <w:vMerge w:val="continue"/>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980" w:type="dxa"/>
            <w:vMerge w:val="continue"/>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3</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颠球</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630" w:type="dxa"/>
            <w:vMerge w:val="continue"/>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980" w:type="dxa"/>
            <w:vMerge w:val="continue"/>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4</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绕杆运球</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30" w:type="dxa"/>
            <w:vMerge w:val="continue"/>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980" w:type="dxa"/>
            <w:vMerge w:val="continue"/>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5</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长传球</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630" w:type="dxa"/>
            <w:vMerge w:val="continue"/>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980" w:type="dxa"/>
            <w:vMerge w:val="restart"/>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实战能力（40%）</w:t>
            </w:r>
          </w:p>
          <w:p>
            <w:pPr>
              <w:adjustRightInd w:val="0"/>
              <w:snapToGrid w:val="0"/>
              <w:jc w:val="center"/>
              <w:rPr>
                <w:rFonts w:ascii="宋体" w:hAnsi="宋体" w:eastAsia="宋体"/>
                <w:sz w:val="24"/>
                <w:szCs w:val="24"/>
              </w:rPr>
            </w:pPr>
            <w:r>
              <w:rPr>
                <w:rFonts w:ascii="宋体" w:hAnsi="宋体" w:eastAsia="宋体"/>
                <w:sz w:val="24"/>
                <w:szCs w:val="24"/>
              </w:rPr>
              <w:t>分队比赛</w:t>
            </w: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6</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技术运用</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630" w:type="dxa"/>
            <w:vMerge w:val="continue"/>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980" w:type="dxa"/>
            <w:vMerge w:val="continue"/>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7</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战术运用</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630" w:type="dxa"/>
            <w:vMerge w:val="continue"/>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980" w:type="dxa"/>
            <w:vMerge w:val="continue"/>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8</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比赛意识</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630" w:type="dxa"/>
            <w:vMerge w:val="continue"/>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980" w:type="dxa"/>
            <w:vMerge w:val="continue"/>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p>
        </w:tc>
        <w:tc>
          <w:tcPr>
            <w:tcW w:w="11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9</w:t>
            </w:r>
          </w:p>
        </w:tc>
        <w:tc>
          <w:tcPr>
            <w:tcW w:w="261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比赛作风</w:t>
            </w:r>
          </w:p>
        </w:tc>
        <w:tc>
          <w:tcPr>
            <w:tcW w:w="120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r>
    </w:tbl>
    <w:p>
      <w:pPr>
        <w:adjustRightInd w:val="0"/>
        <w:snapToGrid w:val="0"/>
        <w:spacing w:line="360" w:lineRule="auto"/>
        <w:rPr>
          <w:rFonts w:ascii="宋体" w:hAnsi="宋体" w:eastAsia="宋体"/>
          <w:b/>
          <w:bCs/>
          <w:sz w:val="24"/>
          <w:szCs w:val="24"/>
        </w:rPr>
      </w:pPr>
    </w:p>
    <w:p>
      <w:pPr>
        <w:adjustRightInd w:val="0"/>
        <w:snapToGrid w:val="0"/>
        <w:spacing w:line="360" w:lineRule="auto"/>
        <w:rPr>
          <w:rFonts w:ascii="宋体" w:hAnsi="宋体" w:eastAsia="宋体"/>
          <w:b/>
          <w:bCs/>
          <w:sz w:val="24"/>
          <w:szCs w:val="24"/>
        </w:rPr>
      </w:pPr>
      <w:r>
        <w:rPr>
          <w:rFonts w:ascii="宋体" w:hAnsi="宋体" w:eastAsia="宋体"/>
          <w:b/>
          <w:bCs/>
          <w:sz w:val="24"/>
          <w:szCs w:val="24"/>
        </w:rPr>
        <w:t>二、一般队员测试方法与评分标准</w:t>
      </w:r>
    </w:p>
    <w:p>
      <w:pPr>
        <w:adjustRightInd w:val="0"/>
        <w:snapToGrid w:val="0"/>
        <w:spacing w:line="360" w:lineRule="auto"/>
        <w:rPr>
          <w:rFonts w:ascii="宋体" w:hAnsi="宋体" w:eastAsia="宋体"/>
          <w:b/>
          <w:sz w:val="24"/>
          <w:szCs w:val="24"/>
        </w:rPr>
      </w:pPr>
      <w:r>
        <w:rPr>
          <w:rFonts w:ascii="宋体" w:hAnsi="宋体" w:eastAsia="宋体"/>
          <w:b/>
          <w:sz w:val="24"/>
          <w:szCs w:val="24"/>
        </w:rPr>
        <w:t>（</w:t>
      </w:r>
      <w:r>
        <w:rPr>
          <w:rFonts w:hint="eastAsia" w:ascii="宋体" w:hAnsi="宋体" w:eastAsia="宋体"/>
          <w:b/>
          <w:sz w:val="24"/>
          <w:szCs w:val="24"/>
        </w:rPr>
        <w:t>一</w:t>
      </w:r>
      <w:r>
        <w:rPr>
          <w:rFonts w:ascii="宋体" w:hAnsi="宋体" w:eastAsia="宋体"/>
          <w:b/>
          <w:sz w:val="24"/>
          <w:szCs w:val="24"/>
        </w:rPr>
        <w:t>）专项素质：</w:t>
      </w:r>
      <w:r>
        <w:rPr>
          <w:rFonts w:hint="eastAsia" w:ascii="宋体" w:hAnsi="宋体" w:eastAsia="宋体"/>
          <w:b/>
          <w:sz w:val="24"/>
          <w:szCs w:val="24"/>
        </w:rPr>
        <w:t>冲刺</w:t>
      </w:r>
      <w:r>
        <w:rPr>
          <w:rFonts w:ascii="宋体" w:hAnsi="宋体" w:eastAsia="宋体"/>
          <w:b/>
          <w:sz w:val="24"/>
          <w:szCs w:val="24"/>
        </w:rPr>
        <w:t>跑（20分）</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测试场地：</w:t>
      </w:r>
      <w:r>
        <w:rPr>
          <w:rFonts w:hint="eastAsia" w:ascii="宋体" w:hAnsi="宋体" w:eastAsia="宋体"/>
          <w:sz w:val="24"/>
          <w:szCs w:val="24"/>
        </w:rPr>
        <w:t>在塑胶跑道上规划一个30米区域</w:t>
      </w:r>
    </w:p>
    <w:tbl>
      <w:tblPr>
        <w:tblStyle w:val="1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8505"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起点0M                      → → →                    终点30M</w:t>
            </w:r>
          </w:p>
        </w:tc>
      </w:tr>
    </w:tbl>
    <w:p>
      <w:pPr>
        <w:adjustRightInd w:val="0"/>
        <w:snapToGrid w:val="0"/>
        <w:jc w:val="distribute"/>
        <w:rPr>
          <w:rFonts w:ascii="宋体" w:hAnsi="宋体" w:eastAsia="宋体"/>
          <w:sz w:val="24"/>
          <w:szCs w:val="24"/>
        </w:rPr>
      </w:pPr>
    </w:p>
    <w:p>
      <w:pPr>
        <w:adjustRightInd w:val="0"/>
        <w:snapToGrid w:val="0"/>
        <w:spacing w:line="276" w:lineRule="auto"/>
        <w:ind w:firstLine="480" w:firstLineChars="200"/>
        <w:rPr>
          <w:rFonts w:ascii="宋体" w:hAnsi="宋体" w:eastAsia="宋体"/>
          <w:sz w:val="24"/>
          <w:szCs w:val="24"/>
        </w:rPr>
      </w:pPr>
      <w:r>
        <w:rPr>
          <w:rFonts w:ascii="宋体" w:hAnsi="宋体" w:eastAsia="宋体"/>
          <w:sz w:val="24"/>
          <w:szCs w:val="24"/>
        </w:rPr>
        <w:t>测试方法：听测评员口令后，从起始点采用站立式起跑，</w:t>
      </w:r>
      <w:r>
        <w:rPr>
          <w:rFonts w:hint="eastAsia" w:ascii="宋体" w:hAnsi="宋体" w:eastAsia="宋体"/>
          <w:sz w:val="24"/>
          <w:szCs w:val="24"/>
        </w:rPr>
        <w:t>以最快速度</w:t>
      </w:r>
      <w:r>
        <w:rPr>
          <w:rFonts w:ascii="宋体" w:hAnsi="宋体" w:eastAsia="宋体"/>
          <w:sz w:val="24"/>
          <w:szCs w:val="24"/>
        </w:rPr>
        <w:t>冲过终点</w:t>
      </w:r>
      <w:r>
        <w:rPr>
          <w:rFonts w:hint="eastAsia" w:ascii="宋体" w:hAnsi="宋体" w:eastAsia="宋体"/>
          <w:sz w:val="24"/>
          <w:szCs w:val="24"/>
        </w:rPr>
        <w:t>线</w:t>
      </w:r>
      <w:r>
        <w:rPr>
          <w:rFonts w:ascii="宋体" w:hAnsi="宋体" w:eastAsia="宋体"/>
          <w:sz w:val="24"/>
          <w:szCs w:val="24"/>
        </w:rPr>
        <w:t>。</w:t>
      </w:r>
    </w:p>
    <w:p>
      <w:pPr>
        <w:adjustRightInd w:val="0"/>
        <w:snapToGrid w:val="0"/>
        <w:spacing w:line="276" w:lineRule="auto"/>
        <w:ind w:firstLine="480" w:firstLineChars="200"/>
        <w:rPr>
          <w:rFonts w:ascii="宋体" w:hAnsi="宋体" w:eastAsia="宋体"/>
          <w:sz w:val="24"/>
          <w:szCs w:val="24"/>
        </w:rPr>
      </w:pPr>
      <w:r>
        <w:rPr>
          <w:rFonts w:ascii="宋体" w:hAnsi="宋体" w:eastAsia="宋体"/>
          <w:sz w:val="24"/>
          <w:szCs w:val="24"/>
        </w:rPr>
        <w:t>评分方法： 测评员记录其所用时间。测试两次，记录最佳成绩。</w:t>
      </w:r>
    </w:p>
    <w:p>
      <w:pPr>
        <w:adjustRightInd w:val="0"/>
        <w:snapToGrid w:val="0"/>
        <w:spacing w:line="276" w:lineRule="auto"/>
        <w:ind w:firstLine="480" w:firstLineChars="200"/>
        <w:rPr>
          <w:rFonts w:ascii="宋体" w:hAnsi="宋体" w:eastAsia="宋体"/>
          <w:sz w:val="24"/>
          <w:szCs w:val="24"/>
        </w:rPr>
      </w:pPr>
      <w:r>
        <w:rPr>
          <w:rFonts w:ascii="宋体" w:hAnsi="宋体" w:eastAsia="宋体"/>
          <w:sz w:val="24"/>
          <w:szCs w:val="24"/>
        </w:rPr>
        <w:t>评分标准：</w:t>
      </w:r>
    </w:p>
    <w:tbl>
      <w:tblPr>
        <w:tblStyle w:val="10"/>
        <w:tblW w:w="85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7"/>
        <w:gridCol w:w="506"/>
        <w:gridCol w:w="850"/>
        <w:gridCol w:w="851"/>
        <w:gridCol w:w="850"/>
        <w:gridCol w:w="851"/>
        <w:gridCol w:w="794"/>
        <w:gridCol w:w="885"/>
        <w:gridCol w:w="872"/>
        <w:gridCol w:w="851"/>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jc w:val="center"/>
        </w:trPr>
        <w:tc>
          <w:tcPr>
            <w:tcW w:w="387"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得分</w:t>
            </w:r>
          </w:p>
        </w:tc>
        <w:tc>
          <w:tcPr>
            <w:tcW w:w="506"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20</w:t>
            </w:r>
          </w:p>
        </w:tc>
        <w:tc>
          <w:tcPr>
            <w:tcW w:w="85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18</w:t>
            </w:r>
          </w:p>
        </w:tc>
        <w:tc>
          <w:tcPr>
            <w:tcW w:w="851"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16</w:t>
            </w:r>
          </w:p>
        </w:tc>
        <w:tc>
          <w:tcPr>
            <w:tcW w:w="85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14</w:t>
            </w:r>
          </w:p>
        </w:tc>
        <w:tc>
          <w:tcPr>
            <w:tcW w:w="851"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12</w:t>
            </w:r>
          </w:p>
        </w:tc>
        <w:tc>
          <w:tcPr>
            <w:tcW w:w="794"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10</w:t>
            </w:r>
          </w:p>
        </w:tc>
        <w:tc>
          <w:tcPr>
            <w:tcW w:w="885"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8</w:t>
            </w:r>
          </w:p>
        </w:tc>
        <w:tc>
          <w:tcPr>
            <w:tcW w:w="872"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6</w:t>
            </w:r>
          </w:p>
        </w:tc>
        <w:tc>
          <w:tcPr>
            <w:tcW w:w="851"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4</w:t>
            </w:r>
          </w:p>
        </w:tc>
        <w:tc>
          <w:tcPr>
            <w:tcW w:w="85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jc w:val="center"/>
        </w:trPr>
        <w:tc>
          <w:tcPr>
            <w:tcW w:w="387" w:type="dxa"/>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男</w:t>
            </w:r>
          </w:p>
        </w:tc>
        <w:tc>
          <w:tcPr>
            <w:tcW w:w="506"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ascii="宋体" w:hAnsi="宋体" w:eastAsia="宋体"/>
                <w:spacing w:val="-10"/>
                <w:sz w:val="18"/>
                <w:szCs w:val="24"/>
              </w:rPr>
              <w:t>≤</w:t>
            </w:r>
            <w:r>
              <w:rPr>
                <w:rFonts w:hint="eastAsia" w:ascii="宋体" w:hAnsi="宋体" w:eastAsia="宋体"/>
                <w:spacing w:val="-10"/>
                <w:sz w:val="18"/>
                <w:szCs w:val="24"/>
              </w:rPr>
              <w:t>5</w:t>
            </w:r>
          </w:p>
        </w:tc>
        <w:tc>
          <w:tcPr>
            <w:tcW w:w="85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5</w:t>
            </w:r>
            <w:r>
              <w:rPr>
                <w:rFonts w:ascii="宋体" w:hAnsi="宋体" w:eastAsia="宋体"/>
                <w:spacing w:val="-10"/>
                <w:sz w:val="18"/>
                <w:szCs w:val="24"/>
              </w:rPr>
              <w:t>.</w:t>
            </w:r>
            <w:r>
              <w:rPr>
                <w:rFonts w:hint="eastAsia" w:ascii="宋体" w:hAnsi="宋体" w:eastAsia="宋体"/>
                <w:spacing w:val="-10"/>
                <w:sz w:val="18"/>
                <w:szCs w:val="24"/>
              </w:rPr>
              <w:t>1</w:t>
            </w:r>
            <w:r>
              <w:rPr>
                <w:rFonts w:ascii="宋体" w:hAnsi="宋体" w:eastAsia="宋体"/>
                <w:spacing w:val="-10"/>
                <w:sz w:val="18"/>
                <w:szCs w:val="24"/>
              </w:rPr>
              <w:t>-</w:t>
            </w:r>
            <w:r>
              <w:rPr>
                <w:rFonts w:hint="eastAsia" w:ascii="宋体" w:hAnsi="宋体" w:eastAsia="宋体"/>
                <w:spacing w:val="-10"/>
                <w:sz w:val="18"/>
                <w:szCs w:val="24"/>
              </w:rPr>
              <w:t>5</w:t>
            </w:r>
            <w:r>
              <w:rPr>
                <w:rFonts w:ascii="宋体" w:hAnsi="宋体" w:eastAsia="宋体"/>
                <w:spacing w:val="-10"/>
                <w:sz w:val="18"/>
                <w:szCs w:val="24"/>
              </w:rPr>
              <w:t>.</w:t>
            </w:r>
            <w:r>
              <w:rPr>
                <w:rFonts w:hint="eastAsia" w:ascii="宋体" w:hAnsi="宋体" w:eastAsia="宋体"/>
                <w:spacing w:val="-10"/>
                <w:sz w:val="18"/>
                <w:szCs w:val="24"/>
              </w:rPr>
              <w:t>3</w:t>
            </w:r>
          </w:p>
        </w:tc>
        <w:tc>
          <w:tcPr>
            <w:tcW w:w="851"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5.3</w:t>
            </w:r>
            <w:r>
              <w:rPr>
                <w:rFonts w:ascii="宋体" w:hAnsi="宋体" w:eastAsia="宋体"/>
                <w:spacing w:val="-10"/>
                <w:sz w:val="18"/>
                <w:szCs w:val="24"/>
              </w:rPr>
              <w:t>-</w:t>
            </w:r>
            <w:r>
              <w:rPr>
                <w:rFonts w:hint="eastAsia" w:ascii="宋体" w:hAnsi="宋体" w:eastAsia="宋体"/>
                <w:spacing w:val="-10"/>
                <w:sz w:val="18"/>
                <w:szCs w:val="24"/>
              </w:rPr>
              <w:t>5.5</w:t>
            </w:r>
          </w:p>
        </w:tc>
        <w:tc>
          <w:tcPr>
            <w:tcW w:w="85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5.7</w:t>
            </w:r>
            <w:r>
              <w:rPr>
                <w:rFonts w:ascii="宋体" w:hAnsi="宋体" w:eastAsia="宋体"/>
                <w:spacing w:val="-10"/>
                <w:sz w:val="18"/>
                <w:szCs w:val="24"/>
              </w:rPr>
              <w:t>-</w:t>
            </w:r>
            <w:r>
              <w:rPr>
                <w:rFonts w:hint="eastAsia" w:ascii="宋体" w:hAnsi="宋体" w:eastAsia="宋体"/>
                <w:spacing w:val="-10"/>
                <w:sz w:val="18"/>
                <w:szCs w:val="24"/>
              </w:rPr>
              <w:t>5.9</w:t>
            </w:r>
          </w:p>
        </w:tc>
        <w:tc>
          <w:tcPr>
            <w:tcW w:w="851"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6.0</w:t>
            </w:r>
            <w:r>
              <w:rPr>
                <w:rFonts w:ascii="宋体" w:hAnsi="宋体" w:eastAsia="宋体"/>
                <w:spacing w:val="-10"/>
                <w:sz w:val="18"/>
                <w:szCs w:val="24"/>
              </w:rPr>
              <w:t>-</w:t>
            </w:r>
            <w:r>
              <w:rPr>
                <w:rFonts w:hint="eastAsia" w:ascii="宋体" w:hAnsi="宋体" w:eastAsia="宋体"/>
                <w:spacing w:val="-10"/>
                <w:sz w:val="18"/>
                <w:szCs w:val="24"/>
              </w:rPr>
              <w:t>6.5</w:t>
            </w:r>
          </w:p>
        </w:tc>
        <w:tc>
          <w:tcPr>
            <w:tcW w:w="794"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6.6</w:t>
            </w:r>
            <w:r>
              <w:rPr>
                <w:rFonts w:ascii="宋体" w:hAnsi="宋体" w:eastAsia="宋体"/>
                <w:spacing w:val="-10"/>
                <w:sz w:val="18"/>
                <w:szCs w:val="24"/>
              </w:rPr>
              <w:t>-</w:t>
            </w:r>
            <w:r>
              <w:rPr>
                <w:rFonts w:hint="eastAsia" w:ascii="宋体" w:hAnsi="宋体" w:eastAsia="宋体"/>
                <w:spacing w:val="-10"/>
                <w:sz w:val="18"/>
                <w:szCs w:val="24"/>
              </w:rPr>
              <w:t>6.9</w:t>
            </w:r>
          </w:p>
        </w:tc>
        <w:tc>
          <w:tcPr>
            <w:tcW w:w="88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7.0</w:t>
            </w:r>
            <w:r>
              <w:rPr>
                <w:rFonts w:ascii="宋体" w:hAnsi="宋体" w:eastAsia="宋体"/>
                <w:spacing w:val="-10"/>
                <w:sz w:val="18"/>
                <w:szCs w:val="24"/>
              </w:rPr>
              <w:t>-</w:t>
            </w:r>
            <w:r>
              <w:rPr>
                <w:rFonts w:hint="eastAsia" w:ascii="宋体" w:hAnsi="宋体" w:eastAsia="宋体"/>
                <w:spacing w:val="-10"/>
                <w:sz w:val="18"/>
                <w:szCs w:val="24"/>
              </w:rPr>
              <w:t>7.5</w:t>
            </w:r>
          </w:p>
        </w:tc>
        <w:tc>
          <w:tcPr>
            <w:tcW w:w="872"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7.6</w:t>
            </w:r>
            <w:r>
              <w:rPr>
                <w:rFonts w:ascii="宋体" w:hAnsi="宋体" w:eastAsia="宋体"/>
                <w:spacing w:val="-10"/>
                <w:sz w:val="18"/>
                <w:szCs w:val="24"/>
              </w:rPr>
              <w:t>-</w:t>
            </w:r>
            <w:r>
              <w:rPr>
                <w:rFonts w:hint="eastAsia" w:ascii="宋体" w:hAnsi="宋体" w:eastAsia="宋体"/>
                <w:spacing w:val="-10"/>
                <w:sz w:val="18"/>
                <w:szCs w:val="24"/>
              </w:rPr>
              <w:t>8.0</w:t>
            </w:r>
          </w:p>
        </w:tc>
        <w:tc>
          <w:tcPr>
            <w:tcW w:w="851"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8.1</w:t>
            </w:r>
            <w:r>
              <w:rPr>
                <w:rFonts w:ascii="宋体" w:hAnsi="宋体" w:eastAsia="宋体"/>
                <w:spacing w:val="-10"/>
                <w:sz w:val="18"/>
                <w:szCs w:val="24"/>
              </w:rPr>
              <w:t>-</w:t>
            </w:r>
            <w:r>
              <w:rPr>
                <w:rFonts w:hint="eastAsia" w:ascii="宋体" w:hAnsi="宋体" w:eastAsia="宋体"/>
                <w:spacing w:val="-10"/>
                <w:sz w:val="18"/>
                <w:szCs w:val="24"/>
              </w:rPr>
              <w:t>8</w:t>
            </w:r>
            <w:r>
              <w:rPr>
                <w:rFonts w:ascii="宋体" w:hAnsi="宋体" w:eastAsia="宋体"/>
                <w:spacing w:val="-10"/>
                <w:sz w:val="18"/>
                <w:szCs w:val="24"/>
              </w:rPr>
              <w:t>.</w:t>
            </w:r>
            <w:r>
              <w:rPr>
                <w:rFonts w:hint="eastAsia" w:ascii="宋体" w:hAnsi="宋体" w:eastAsia="宋体"/>
                <w:spacing w:val="-10"/>
                <w:sz w:val="18"/>
                <w:szCs w:val="24"/>
              </w:rPr>
              <w:t>5</w:t>
            </w:r>
          </w:p>
        </w:tc>
        <w:tc>
          <w:tcPr>
            <w:tcW w:w="85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8"/>
                <w:szCs w:val="24"/>
              </w:rPr>
            </w:pPr>
            <w:r>
              <w:rPr>
                <w:rFonts w:hint="eastAsia" w:ascii="宋体" w:hAnsi="宋体" w:eastAsia="宋体"/>
                <w:spacing w:val="-10"/>
                <w:sz w:val="18"/>
                <w:szCs w:val="24"/>
              </w:rPr>
              <w:t>8.6</w:t>
            </w:r>
            <w:r>
              <w:rPr>
                <w:rFonts w:ascii="宋体" w:hAnsi="宋体" w:eastAsia="宋体"/>
                <w:spacing w:val="-10"/>
                <w:sz w:val="18"/>
                <w:szCs w:val="24"/>
              </w:rPr>
              <w:t>-</w:t>
            </w:r>
            <w:r>
              <w:rPr>
                <w:rFonts w:hint="eastAsia" w:ascii="宋体" w:hAnsi="宋体" w:eastAsia="宋体"/>
                <w:spacing w:val="-10"/>
                <w:sz w:val="18"/>
                <w:szCs w:val="24"/>
              </w:rPr>
              <w:t>9.0</w:t>
            </w:r>
          </w:p>
        </w:tc>
      </w:tr>
    </w:tbl>
    <w:p>
      <w:pPr>
        <w:adjustRightInd w:val="0"/>
        <w:snapToGrid w:val="0"/>
        <w:rPr>
          <w:rFonts w:ascii="宋体" w:hAnsi="宋体" w:eastAsia="宋体"/>
          <w:sz w:val="24"/>
          <w:szCs w:val="24"/>
        </w:rPr>
      </w:pPr>
    </w:p>
    <w:p>
      <w:pPr>
        <w:numPr>
          <w:ilvl w:val="0"/>
          <w:numId w:val="2"/>
        </w:numPr>
        <w:adjustRightInd w:val="0"/>
        <w:snapToGrid w:val="0"/>
        <w:spacing w:line="360" w:lineRule="auto"/>
        <w:rPr>
          <w:rFonts w:ascii="宋体" w:hAnsi="宋体" w:eastAsia="宋体"/>
          <w:b/>
          <w:sz w:val="24"/>
          <w:szCs w:val="24"/>
        </w:rPr>
      </w:pPr>
      <w:r>
        <w:rPr>
          <w:rFonts w:ascii="宋体" w:hAnsi="宋体" w:eastAsia="宋体"/>
          <w:b/>
          <w:sz w:val="24"/>
          <w:szCs w:val="24"/>
        </w:rPr>
        <w:t>基本技术（40分）</w:t>
      </w:r>
    </w:p>
    <w:p>
      <w:pPr>
        <w:adjustRightInd w:val="0"/>
        <w:snapToGrid w:val="0"/>
        <w:spacing w:line="360" w:lineRule="auto"/>
        <w:ind w:firstLine="482" w:firstLineChars="200"/>
        <w:rPr>
          <w:rFonts w:ascii="宋体" w:hAnsi="宋体" w:eastAsia="宋体"/>
          <w:b/>
          <w:sz w:val="24"/>
          <w:szCs w:val="24"/>
        </w:rPr>
      </w:pPr>
      <w:r>
        <w:rPr>
          <w:rFonts w:ascii="宋体" w:hAnsi="宋体" w:eastAsia="宋体"/>
          <w:b/>
          <w:sz w:val="24"/>
          <w:szCs w:val="24"/>
        </w:rPr>
        <w:t>1.传接球考核（10分）</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测试场地：</w:t>
      </w:r>
    </w:p>
    <w:p>
      <w:pPr>
        <w:adjustRightInd w:val="0"/>
        <w:snapToGrid w:val="0"/>
        <w:spacing w:line="360" w:lineRule="auto"/>
        <w:jc w:val="center"/>
        <w:rPr>
          <w:rFonts w:ascii="宋体" w:hAnsi="宋体" w:eastAsia="宋体"/>
          <w:sz w:val="24"/>
          <w:szCs w:val="24"/>
        </w:rPr>
      </w:pPr>
      <w:r>
        <w:rPr>
          <w:rFonts w:ascii="宋体" w:hAnsi="宋体" w:eastAsia="宋体" w:cs="Times New Roman"/>
          <w:kern w:val="2"/>
          <w:sz w:val="24"/>
          <w:szCs w:val="24"/>
          <w:lang w:val="en-US" w:eastAsia="zh-CN" w:bidi="ar-SA"/>
        </w:rPr>
        <w:pict>
          <v:shape id="图片 1" o:spid="_x0000_s1026" type="#_x0000_t75" style="height:89.8pt;width:35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adjustRightInd w:val="0"/>
        <w:snapToGrid w:val="0"/>
        <w:ind w:firstLine="480" w:firstLineChars="200"/>
        <w:rPr>
          <w:rFonts w:ascii="宋体" w:hAnsi="宋体" w:eastAsia="宋体"/>
          <w:sz w:val="24"/>
          <w:szCs w:val="24"/>
        </w:rPr>
      </w:pPr>
      <w:r>
        <w:rPr>
          <w:rFonts w:ascii="宋体" w:hAnsi="宋体" w:eastAsia="宋体"/>
          <w:sz w:val="24"/>
          <w:szCs w:val="24"/>
        </w:rPr>
        <w:t>测试方法：两人一组相距离15米 ，在各自的2米×2米区域内，一人传球（球必须处于滚动运行状态开始），另一人用合理的动作方法接球后，再传球给对方，对方再接球。两人连续传、接各5次。传球落点在规定以外而使对方无法接球时，则需补足失误的传球次数，保证对方有5次正常接球机会，而补足的传球不再计分，但对方的接球仍然计分。</w:t>
      </w:r>
    </w:p>
    <w:p>
      <w:pPr>
        <w:adjustRightInd w:val="0"/>
        <w:snapToGrid w:val="0"/>
        <w:ind w:firstLine="480" w:firstLineChars="200"/>
        <w:rPr>
          <w:rFonts w:ascii="宋体" w:hAnsi="宋体" w:eastAsia="宋体"/>
          <w:sz w:val="24"/>
          <w:szCs w:val="24"/>
        </w:rPr>
      </w:pPr>
      <w:r>
        <w:rPr>
          <w:rFonts w:ascii="宋体" w:hAnsi="宋体" w:eastAsia="宋体"/>
          <w:sz w:val="24"/>
          <w:szCs w:val="24"/>
        </w:rPr>
        <w:t>评分标准：</w:t>
      </w:r>
    </w:p>
    <w:p>
      <w:pPr>
        <w:adjustRightInd w:val="0"/>
        <w:snapToGrid w:val="0"/>
        <w:ind w:firstLine="480" w:firstLineChars="200"/>
        <w:rPr>
          <w:rFonts w:ascii="宋体" w:hAnsi="宋体" w:eastAsia="宋体"/>
          <w:sz w:val="24"/>
          <w:szCs w:val="24"/>
        </w:rPr>
      </w:pPr>
      <w:r>
        <w:rPr>
          <w:rFonts w:ascii="宋体" w:hAnsi="宋体" w:eastAsia="宋体"/>
          <w:sz w:val="24"/>
          <w:szCs w:val="24"/>
        </w:rPr>
        <w:t>（1）传球准确1分，接球方法合理、到位得1分，传接球各占5分，满分为10分。</w:t>
      </w:r>
    </w:p>
    <w:p>
      <w:pPr>
        <w:adjustRightInd w:val="0"/>
        <w:snapToGrid w:val="0"/>
        <w:ind w:firstLine="480" w:firstLineChars="200"/>
        <w:rPr>
          <w:rFonts w:ascii="宋体" w:hAnsi="宋体" w:eastAsia="宋体"/>
          <w:sz w:val="24"/>
          <w:szCs w:val="24"/>
        </w:rPr>
      </w:pPr>
      <w:r>
        <w:rPr>
          <w:rFonts w:ascii="宋体" w:hAnsi="宋体" w:eastAsia="宋体"/>
          <w:sz w:val="24"/>
          <w:szCs w:val="24"/>
        </w:rPr>
        <w:t>（2）传不进2米×2米区域、停在2米×2米区域以外均不得分。</w:t>
      </w:r>
    </w:p>
    <w:p>
      <w:pPr>
        <w:adjustRightInd w:val="0"/>
        <w:snapToGrid w:val="0"/>
        <w:rPr>
          <w:rFonts w:ascii="宋体" w:hAnsi="宋体" w:eastAsia="宋体"/>
          <w:sz w:val="24"/>
          <w:szCs w:val="24"/>
        </w:rPr>
      </w:pPr>
    </w:p>
    <w:p>
      <w:pPr>
        <w:adjustRightInd w:val="0"/>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2</w:t>
      </w:r>
      <w:r>
        <w:rPr>
          <w:rFonts w:ascii="宋体" w:hAnsi="宋体" w:eastAsia="宋体"/>
          <w:b/>
          <w:sz w:val="24"/>
          <w:szCs w:val="24"/>
        </w:rPr>
        <w:t>. 原地颠球（10分）</w:t>
      </w:r>
    </w:p>
    <w:p>
      <w:pPr>
        <w:adjustRightInd w:val="0"/>
        <w:snapToGrid w:val="0"/>
        <w:ind w:firstLine="480" w:firstLineChars="200"/>
        <w:rPr>
          <w:rFonts w:ascii="宋体" w:hAnsi="宋体" w:eastAsia="宋体"/>
          <w:sz w:val="24"/>
          <w:szCs w:val="24"/>
        </w:rPr>
      </w:pPr>
      <w:r>
        <w:rPr>
          <w:rFonts w:ascii="宋体" w:hAnsi="宋体" w:eastAsia="宋体"/>
          <w:sz w:val="24"/>
          <w:szCs w:val="24"/>
        </w:rPr>
        <w:t>测试场地：平整的人工草或天然草足球场，划定3米直径区域。</w:t>
      </w:r>
    </w:p>
    <w:p>
      <w:pPr>
        <w:adjustRightInd w:val="0"/>
        <w:snapToGrid w:val="0"/>
        <w:ind w:firstLine="480" w:firstLineChars="200"/>
        <w:rPr>
          <w:rFonts w:ascii="宋体" w:hAnsi="宋体" w:eastAsia="宋体"/>
          <w:sz w:val="24"/>
          <w:szCs w:val="24"/>
        </w:rPr>
      </w:pPr>
      <w:r>
        <w:rPr>
          <w:rFonts w:ascii="宋体" w:hAnsi="宋体" w:eastAsia="宋体"/>
          <w:sz w:val="24"/>
          <w:szCs w:val="24"/>
        </w:rPr>
        <w:t>测试方法：</w:t>
      </w:r>
      <w:r>
        <w:rPr>
          <w:rFonts w:hint="eastAsia" w:ascii="宋体" w:hAnsi="宋体" w:eastAsia="宋体"/>
          <w:sz w:val="24"/>
          <w:szCs w:val="24"/>
        </w:rPr>
        <w:t>在规定</w:t>
      </w:r>
      <w:r>
        <w:rPr>
          <w:rFonts w:hint="eastAsia" w:ascii="宋体" w:hAnsi="宋体" w:eastAsia="宋体" w:cs="宋体"/>
          <w:kern w:val="0"/>
          <w:sz w:val="24"/>
          <w:szCs w:val="24"/>
        </w:rPr>
        <w:t>5×5m</w:t>
      </w:r>
      <w:r>
        <w:rPr>
          <w:rFonts w:hint="eastAsia" w:ascii="宋体" w:hAnsi="宋体" w:eastAsia="宋体"/>
          <w:sz w:val="24"/>
          <w:szCs w:val="24"/>
        </w:rPr>
        <w:t>的区域内，</w:t>
      </w:r>
      <w:r>
        <w:rPr>
          <w:rFonts w:ascii="宋体" w:hAnsi="宋体" w:eastAsia="宋体"/>
          <w:sz w:val="24"/>
          <w:szCs w:val="24"/>
        </w:rPr>
        <w:t>听测评员口令后，</w:t>
      </w:r>
      <w:r>
        <w:rPr>
          <w:rFonts w:hint="eastAsia" w:ascii="宋体" w:hAnsi="宋体" w:eastAsia="宋体" w:cs="宋体"/>
          <w:kern w:val="0"/>
          <w:sz w:val="24"/>
          <w:szCs w:val="24"/>
        </w:rPr>
        <w:t>考生须用脚将球挑起，</w:t>
      </w:r>
      <w:r>
        <w:rPr>
          <w:rFonts w:hint="eastAsia" w:ascii="宋体" w:hAnsi="宋体" w:eastAsia="宋体" w:cs="宋体"/>
          <w:sz w:val="24"/>
          <w:szCs w:val="24"/>
        </w:rPr>
        <w:t>用身体的有效部位交替颠球</w:t>
      </w:r>
      <w:r>
        <w:rPr>
          <w:rFonts w:hint="eastAsia" w:ascii="宋体" w:hAnsi="宋体" w:eastAsia="宋体" w:cs="宋体"/>
          <w:kern w:val="0"/>
          <w:sz w:val="24"/>
          <w:szCs w:val="24"/>
        </w:rPr>
        <w:t>，当球触及地面时测试即为结束</w:t>
      </w:r>
      <w:r>
        <w:rPr>
          <w:rFonts w:hint="eastAsia" w:ascii="宋体" w:hAnsi="宋体" w:eastAsia="宋体"/>
          <w:sz w:val="24"/>
          <w:szCs w:val="24"/>
        </w:rPr>
        <w:t>（</w:t>
      </w:r>
      <w:r>
        <w:rPr>
          <w:rFonts w:hint="eastAsia" w:ascii="宋体" w:hAnsi="宋体" w:eastAsia="宋体" w:cs="宋体"/>
          <w:kern w:val="0"/>
          <w:sz w:val="24"/>
          <w:szCs w:val="24"/>
        </w:rPr>
        <w:t>在测试区外的颠球不计成绩</w:t>
      </w:r>
      <w:r>
        <w:rPr>
          <w:rFonts w:hint="eastAsia" w:ascii="宋体" w:hAnsi="宋体" w:eastAsia="宋体"/>
          <w:sz w:val="24"/>
          <w:szCs w:val="24"/>
        </w:rPr>
        <w:t>）</w:t>
      </w:r>
      <w:r>
        <w:rPr>
          <w:rFonts w:hint="eastAsia" w:ascii="宋体" w:hAnsi="宋体" w:eastAsia="宋体" w:cs="宋体"/>
          <w:kern w:val="0"/>
          <w:sz w:val="24"/>
          <w:szCs w:val="24"/>
        </w:rPr>
        <w:t>。</w:t>
      </w:r>
      <w:r>
        <w:rPr>
          <w:rFonts w:ascii="宋体" w:hAnsi="宋体" w:eastAsia="宋体"/>
          <w:sz w:val="24"/>
          <w:szCs w:val="24"/>
        </w:rPr>
        <w:t>评分方法： 测试两次，记录最佳成绩。</w:t>
      </w:r>
    </w:p>
    <w:p>
      <w:pPr>
        <w:adjustRightInd w:val="0"/>
        <w:snapToGrid w:val="0"/>
        <w:ind w:firstLine="480" w:firstLineChars="200"/>
        <w:rPr>
          <w:rFonts w:ascii="宋体" w:hAnsi="宋体" w:eastAsia="宋体"/>
          <w:sz w:val="24"/>
          <w:szCs w:val="24"/>
        </w:rPr>
      </w:pPr>
      <w:r>
        <w:rPr>
          <w:rFonts w:ascii="宋体" w:hAnsi="宋体" w:eastAsia="宋体"/>
          <w:sz w:val="24"/>
          <w:szCs w:val="24"/>
        </w:rPr>
        <w:t>评分标准：</w:t>
      </w:r>
    </w:p>
    <w:tbl>
      <w:tblPr>
        <w:tblStyle w:val="10"/>
        <w:tblW w:w="87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1"/>
        <w:gridCol w:w="811"/>
        <w:gridCol w:w="791"/>
        <w:gridCol w:w="791"/>
        <w:gridCol w:w="790"/>
        <w:gridCol w:w="790"/>
        <w:gridCol w:w="790"/>
        <w:gridCol w:w="790"/>
        <w:gridCol w:w="790"/>
        <w:gridCol w:w="790"/>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91"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次数</w:t>
            </w:r>
          </w:p>
        </w:tc>
        <w:tc>
          <w:tcPr>
            <w:tcW w:w="811"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100</w:t>
            </w:r>
          </w:p>
        </w:tc>
        <w:tc>
          <w:tcPr>
            <w:tcW w:w="791"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90</w:t>
            </w:r>
          </w:p>
        </w:tc>
        <w:tc>
          <w:tcPr>
            <w:tcW w:w="791"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80</w:t>
            </w:r>
          </w:p>
        </w:tc>
        <w:tc>
          <w:tcPr>
            <w:tcW w:w="79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75</w:t>
            </w:r>
          </w:p>
        </w:tc>
        <w:tc>
          <w:tcPr>
            <w:tcW w:w="79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70</w:t>
            </w:r>
          </w:p>
        </w:tc>
        <w:tc>
          <w:tcPr>
            <w:tcW w:w="79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65</w:t>
            </w:r>
          </w:p>
        </w:tc>
        <w:tc>
          <w:tcPr>
            <w:tcW w:w="79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60</w:t>
            </w:r>
          </w:p>
        </w:tc>
        <w:tc>
          <w:tcPr>
            <w:tcW w:w="79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55</w:t>
            </w:r>
          </w:p>
        </w:tc>
        <w:tc>
          <w:tcPr>
            <w:tcW w:w="79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50</w:t>
            </w:r>
          </w:p>
        </w:tc>
        <w:tc>
          <w:tcPr>
            <w:tcW w:w="79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91" w:type="dxa"/>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分值</w:t>
            </w:r>
          </w:p>
        </w:tc>
        <w:tc>
          <w:tcPr>
            <w:tcW w:w="811"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10</w:t>
            </w:r>
          </w:p>
        </w:tc>
        <w:tc>
          <w:tcPr>
            <w:tcW w:w="791"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9</w:t>
            </w:r>
          </w:p>
        </w:tc>
        <w:tc>
          <w:tcPr>
            <w:tcW w:w="791"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8</w:t>
            </w:r>
          </w:p>
        </w:tc>
        <w:tc>
          <w:tcPr>
            <w:tcW w:w="79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7</w:t>
            </w:r>
          </w:p>
        </w:tc>
        <w:tc>
          <w:tcPr>
            <w:tcW w:w="79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6</w:t>
            </w:r>
          </w:p>
        </w:tc>
        <w:tc>
          <w:tcPr>
            <w:tcW w:w="79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5</w:t>
            </w:r>
          </w:p>
        </w:tc>
        <w:tc>
          <w:tcPr>
            <w:tcW w:w="79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4</w:t>
            </w:r>
          </w:p>
        </w:tc>
        <w:tc>
          <w:tcPr>
            <w:tcW w:w="79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3</w:t>
            </w:r>
          </w:p>
        </w:tc>
        <w:tc>
          <w:tcPr>
            <w:tcW w:w="79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2</w:t>
            </w:r>
          </w:p>
        </w:tc>
        <w:tc>
          <w:tcPr>
            <w:tcW w:w="79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 w:val="24"/>
                <w:szCs w:val="24"/>
              </w:rPr>
            </w:pPr>
            <w:r>
              <w:rPr>
                <w:rFonts w:ascii="宋体" w:hAnsi="宋体" w:eastAsia="宋体"/>
                <w:sz w:val="24"/>
                <w:szCs w:val="24"/>
              </w:rPr>
              <w:t>1</w:t>
            </w:r>
          </w:p>
        </w:tc>
      </w:tr>
    </w:tbl>
    <w:p>
      <w:pPr>
        <w:adjustRightInd w:val="0"/>
        <w:snapToGrid w:val="0"/>
        <w:rPr>
          <w:rFonts w:ascii="宋体" w:hAnsi="宋体" w:eastAsia="宋体"/>
          <w:b/>
          <w:sz w:val="24"/>
          <w:szCs w:val="24"/>
        </w:rPr>
      </w:pPr>
    </w:p>
    <w:p>
      <w:pPr>
        <w:adjustRightInd w:val="0"/>
        <w:snapToGrid w:val="0"/>
        <w:spacing w:line="360" w:lineRule="auto"/>
        <w:ind w:firstLine="482" w:firstLineChars="200"/>
        <w:rPr>
          <w:rFonts w:ascii="宋体" w:hAnsi="宋体" w:eastAsia="宋体"/>
          <w:b/>
          <w:color w:val="FF0000"/>
          <w:sz w:val="24"/>
          <w:szCs w:val="24"/>
        </w:rPr>
      </w:pPr>
      <w:r>
        <w:rPr>
          <w:rFonts w:hint="eastAsia" w:ascii="宋体" w:hAnsi="宋体" w:eastAsia="宋体"/>
          <w:b/>
          <w:sz w:val="24"/>
          <w:szCs w:val="24"/>
        </w:rPr>
        <w:t>3.</w:t>
      </w:r>
      <w:r>
        <w:rPr>
          <w:rFonts w:ascii="宋体" w:hAnsi="宋体" w:eastAsia="宋体"/>
          <w:b/>
          <w:sz w:val="24"/>
          <w:szCs w:val="24"/>
        </w:rPr>
        <w:t>绕杆运球</w:t>
      </w:r>
      <w:r>
        <w:rPr>
          <w:rFonts w:hint="eastAsia" w:ascii="宋体" w:hAnsi="宋体" w:eastAsia="宋体"/>
          <w:b/>
          <w:sz w:val="24"/>
          <w:szCs w:val="24"/>
        </w:rPr>
        <w:t>＋射门</w:t>
      </w:r>
      <w:r>
        <w:rPr>
          <w:rFonts w:ascii="宋体" w:hAnsi="宋体" w:eastAsia="宋体"/>
          <w:b/>
          <w:sz w:val="24"/>
          <w:szCs w:val="24"/>
        </w:rPr>
        <w:t>（10分</w:t>
      </w:r>
      <w:r>
        <w:rPr>
          <w:rFonts w:hint="eastAsia" w:ascii="宋体" w:hAnsi="宋体" w:eastAsia="宋体"/>
          <w:b/>
          <w:sz w:val="24"/>
          <w:szCs w:val="24"/>
        </w:rPr>
        <w:t>）</w:t>
      </w:r>
    </w:p>
    <w:p>
      <w:pPr>
        <w:widowControl/>
        <w:adjustRightInd w:val="0"/>
        <w:snapToGrid w:val="0"/>
        <w:ind w:firstLine="480" w:firstLineChars="200"/>
        <w:jc w:val="left"/>
        <w:rPr>
          <w:rFonts w:ascii="宋体" w:hAnsi="宋体" w:eastAsia="宋体" w:cs="宋体"/>
          <w:b/>
          <w:kern w:val="0"/>
          <w:sz w:val="24"/>
          <w:szCs w:val="24"/>
        </w:rPr>
      </w:pPr>
      <w:r>
        <w:rPr>
          <w:rFonts w:hint="eastAsia" w:ascii="宋体" w:hAnsi="宋体" w:eastAsia="宋体" w:cs="宋体"/>
          <w:kern w:val="0"/>
          <w:sz w:val="24"/>
          <w:szCs w:val="24"/>
        </w:rPr>
        <w:t>（1）场地设置</w:t>
      </w:r>
    </w:p>
    <w:p>
      <w:pPr>
        <w:widowControl/>
        <w:adjustRightInd w:val="0"/>
        <w:snapToGrid w:val="0"/>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①在罚球区线中点处，画一条20米长的垂线，距罚球区线之远端为起点。</w:t>
      </w:r>
    </w:p>
    <w:p>
      <w:pPr>
        <w:widowControl/>
        <w:adjustRightInd w:val="0"/>
        <w:snapToGrid w:val="0"/>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②距罚球区线沿20米垂线插置标杆8根、杆间距离为1米、3米等式间距（如图），第1根据罚球线2米，第8根距起点5米。</w:t>
      </w:r>
    </w:p>
    <w:p>
      <w:pPr>
        <w:widowControl/>
        <w:adjustRightInd w:val="0"/>
        <w:snapToGrid w:val="0"/>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（2）测试办法</w:t>
      </w:r>
    </w:p>
    <w:p>
      <w:pPr>
        <w:widowControl/>
        <w:adjustRightInd w:val="0"/>
        <w:snapToGrid w:val="0"/>
        <w:ind w:left="210" w:leftChars="100"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①如图1所示，考生从起点开始运球，脚触球则立即开表计时，运球逐个绕过杆后射门，球越过球门线时停表。</w:t>
      </w:r>
    </w:p>
    <w:p>
      <w:pPr>
        <w:adjustRightInd w:val="0"/>
        <w:snapToGrid w:val="0"/>
        <w:ind w:firstLine="720" w:firstLineChars="300"/>
        <w:rPr>
          <w:rFonts w:ascii="宋体" w:hAnsi="宋体" w:eastAsia="宋体"/>
          <w:sz w:val="24"/>
          <w:szCs w:val="24"/>
        </w:rPr>
      </w:pPr>
      <w:r>
        <w:rPr>
          <w:rFonts w:hint="eastAsia" w:ascii="宋体" w:hAnsi="宋体" w:eastAsia="宋体" w:cs="宋体"/>
          <w:kern w:val="0"/>
          <w:sz w:val="24"/>
          <w:szCs w:val="24"/>
        </w:rPr>
        <w:t>②每名考生两次机会，以最好成绩为最终成绩。</w:t>
      </w:r>
      <w:r>
        <w:rPr>
          <w:rFonts w:ascii="宋体" w:hAnsi="宋体" w:eastAsia="宋体"/>
          <w:sz w:val="24"/>
          <w:szCs w:val="24"/>
        </w:rPr>
        <w:t> </w:t>
      </w:r>
    </w:p>
    <w:p>
      <w:pPr>
        <w:adjustRightInd w:val="0"/>
        <w:snapToGrid w:val="0"/>
        <w:spacing w:line="360" w:lineRule="auto"/>
        <w:jc w:val="center"/>
        <w:rPr>
          <w:rFonts w:ascii="宋体" w:hAnsi="宋体" w:eastAsia="宋体"/>
          <w:sz w:val="24"/>
          <w:szCs w:val="24"/>
        </w:rPr>
      </w:pPr>
      <w:r>
        <w:rPr>
          <w:rFonts w:hint="eastAsia" w:ascii="宋体" w:hAnsi="宋体" w:eastAsia="宋体" w:cs="宋体"/>
          <w:kern w:val="0"/>
          <w:sz w:val="24"/>
          <w:szCs w:val="24"/>
          <w:lang w:val="en-US" w:eastAsia="zh-CN" w:bidi="ar-SA"/>
        </w:rPr>
        <w:pict>
          <v:shape id="图片 2" o:spid="_x0000_s1027" type="#_x0000_t75" style="height:179.65pt;width:336.8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bl>
      <w:tblPr>
        <w:tblStyle w:val="10"/>
        <w:tblW w:w="81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0"/>
        <w:gridCol w:w="560"/>
        <w:gridCol w:w="700"/>
        <w:gridCol w:w="840"/>
        <w:gridCol w:w="700"/>
        <w:gridCol w:w="840"/>
        <w:gridCol w:w="840"/>
        <w:gridCol w:w="840"/>
        <w:gridCol w:w="840"/>
        <w:gridCol w:w="8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35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分值</w:t>
            </w:r>
          </w:p>
        </w:tc>
        <w:tc>
          <w:tcPr>
            <w:tcW w:w="56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10</w:t>
            </w:r>
          </w:p>
        </w:tc>
        <w:tc>
          <w:tcPr>
            <w:tcW w:w="70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9</w:t>
            </w:r>
          </w:p>
        </w:tc>
        <w:tc>
          <w:tcPr>
            <w:tcW w:w="84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8</w:t>
            </w:r>
          </w:p>
        </w:tc>
        <w:tc>
          <w:tcPr>
            <w:tcW w:w="70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7</w:t>
            </w:r>
          </w:p>
        </w:tc>
        <w:tc>
          <w:tcPr>
            <w:tcW w:w="84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6</w:t>
            </w:r>
          </w:p>
        </w:tc>
        <w:tc>
          <w:tcPr>
            <w:tcW w:w="84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5</w:t>
            </w:r>
          </w:p>
        </w:tc>
        <w:tc>
          <w:tcPr>
            <w:tcW w:w="84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4</w:t>
            </w:r>
          </w:p>
        </w:tc>
        <w:tc>
          <w:tcPr>
            <w:tcW w:w="84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3</w:t>
            </w:r>
          </w:p>
        </w:tc>
        <w:tc>
          <w:tcPr>
            <w:tcW w:w="84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2</w:t>
            </w:r>
          </w:p>
        </w:tc>
        <w:tc>
          <w:tcPr>
            <w:tcW w:w="840" w:type="dxa"/>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350" w:type="dxa"/>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男</w:t>
            </w:r>
          </w:p>
        </w:tc>
        <w:tc>
          <w:tcPr>
            <w:tcW w:w="56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w:t>
            </w:r>
            <w:r>
              <w:rPr>
                <w:rFonts w:hint="eastAsia" w:ascii="宋体" w:hAnsi="宋体" w:eastAsia="宋体"/>
                <w:spacing w:val="-10"/>
                <w:sz w:val="16"/>
                <w:szCs w:val="24"/>
              </w:rPr>
              <w:t>9</w:t>
            </w:r>
            <w:r>
              <w:rPr>
                <w:rFonts w:ascii="宋体" w:hAnsi="宋体" w:eastAsia="宋体"/>
                <w:spacing w:val="-10"/>
                <w:sz w:val="16"/>
                <w:szCs w:val="24"/>
              </w:rPr>
              <w:t>.5</w:t>
            </w:r>
          </w:p>
        </w:tc>
        <w:tc>
          <w:tcPr>
            <w:tcW w:w="70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hint="eastAsia" w:ascii="宋体" w:hAnsi="宋体" w:eastAsia="宋体"/>
                <w:spacing w:val="-10"/>
                <w:sz w:val="16"/>
                <w:szCs w:val="24"/>
              </w:rPr>
              <w:t>9</w:t>
            </w:r>
            <w:r>
              <w:rPr>
                <w:rFonts w:ascii="宋体" w:hAnsi="宋体" w:eastAsia="宋体"/>
                <w:spacing w:val="-10"/>
                <w:sz w:val="16"/>
                <w:szCs w:val="24"/>
              </w:rPr>
              <w:t>.6-9.3</w:t>
            </w:r>
          </w:p>
        </w:tc>
        <w:tc>
          <w:tcPr>
            <w:tcW w:w="8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hint="eastAsia" w:ascii="宋体" w:hAnsi="宋体" w:eastAsia="宋体"/>
                <w:spacing w:val="-10"/>
                <w:sz w:val="16"/>
                <w:szCs w:val="24"/>
              </w:rPr>
              <w:t>10</w:t>
            </w:r>
            <w:r>
              <w:rPr>
                <w:rFonts w:ascii="宋体" w:hAnsi="宋体" w:eastAsia="宋体"/>
                <w:spacing w:val="-10"/>
                <w:sz w:val="16"/>
                <w:szCs w:val="24"/>
              </w:rPr>
              <w:t>.4-</w:t>
            </w:r>
            <w:r>
              <w:rPr>
                <w:rFonts w:hint="eastAsia" w:ascii="宋体" w:hAnsi="宋体" w:eastAsia="宋体"/>
                <w:spacing w:val="-10"/>
                <w:sz w:val="16"/>
                <w:szCs w:val="24"/>
              </w:rPr>
              <w:t>10</w:t>
            </w:r>
            <w:r>
              <w:rPr>
                <w:rFonts w:ascii="宋体" w:hAnsi="宋体" w:eastAsia="宋体"/>
                <w:spacing w:val="-10"/>
                <w:sz w:val="16"/>
                <w:szCs w:val="24"/>
              </w:rPr>
              <w:t>.8</w:t>
            </w:r>
          </w:p>
        </w:tc>
        <w:tc>
          <w:tcPr>
            <w:tcW w:w="70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hint="eastAsia" w:ascii="宋体" w:hAnsi="宋体" w:eastAsia="宋体"/>
                <w:spacing w:val="-10"/>
                <w:sz w:val="16"/>
                <w:szCs w:val="24"/>
              </w:rPr>
              <w:t>11</w:t>
            </w:r>
            <w:r>
              <w:rPr>
                <w:rFonts w:ascii="宋体" w:hAnsi="宋体" w:eastAsia="宋体"/>
                <w:spacing w:val="-10"/>
                <w:sz w:val="16"/>
                <w:szCs w:val="24"/>
              </w:rPr>
              <w:t>-</w:t>
            </w:r>
            <w:r>
              <w:rPr>
                <w:rFonts w:hint="eastAsia" w:ascii="宋体" w:hAnsi="宋体" w:eastAsia="宋体"/>
                <w:spacing w:val="-10"/>
                <w:sz w:val="16"/>
                <w:szCs w:val="24"/>
              </w:rPr>
              <w:t>11</w:t>
            </w:r>
            <w:r>
              <w:rPr>
                <w:rFonts w:ascii="宋体" w:hAnsi="宋体" w:eastAsia="宋体"/>
                <w:spacing w:val="-10"/>
                <w:sz w:val="16"/>
                <w:szCs w:val="24"/>
              </w:rPr>
              <w:t>.7</w:t>
            </w:r>
          </w:p>
        </w:tc>
        <w:tc>
          <w:tcPr>
            <w:tcW w:w="8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hint="eastAsia" w:ascii="宋体" w:hAnsi="宋体" w:eastAsia="宋体"/>
                <w:spacing w:val="-10"/>
                <w:sz w:val="16"/>
                <w:szCs w:val="24"/>
              </w:rPr>
              <w:t>11</w:t>
            </w:r>
            <w:r>
              <w:rPr>
                <w:rFonts w:ascii="宋体" w:hAnsi="宋体" w:eastAsia="宋体"/>
                <w:spacing w:val="-10"/>
                <w:sz w:val="16"/>
                <w:szCs w:val="24"/>
              </w:rPr>
              <w:t>.8-</w:t>
            </w:r>
            <w:r>
              <w:rPr>
                <w:rFonts w:hint="eastAsia" w:ascii="宋体" w:hAnsi="宋体" w:eastAsia="宋体"/>
                <w:spacing w:val="-10"/>
                <w:sz w:val="16"/>
                <w:szCs w:val="24"/>
              </w:rPr>
              <w:t>12</w:t>
            </w:r>
            <w:r>
              <w:rPr>
                <w:rFonts w:ascii="宋体" w:hAnsi="宋体" w:eastAsia="宋体"/>
                <w:spacing w:val="-10"/>
                <w:sz w:val="16"/>
                <w:szCs w:val="24"/>
              </w:rPr>
              <w:t>.4</w:t>
            </w:r>
          </w:p>
        </w:tc>
        <w:tc>
          <w:tcPr>
            <w:tcW w:w="8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1</w:t>
            </w:r>
            <w:r>
              <w:rPr>
                <w:rFonts w:hint="eastAsia" w:ascii="宋体" w:hAnsi="宋体" w:eastAsia="宋体"/>
                <w:spacing w:val="-10"/>
                <w:sz w:val="16"/>
                <w:szCs w:val="24"/>
              </w:rPr>
              <w:t>2</w:t>
            </w:r>
            <w:r>
              <w:rPr>
                <w:rFonts w:ascii="宋体" w:hAnsi="宋体" w:eastAsia="宋体"/>
                <w:spacing w:val="-10"/>
                <w:sz w:val="16"/>
                <w:szCs w:val="24"/>
              </w:rPr>
              <w:t>.5-1</w:t>
            </w:r>
            <w:r>
              <w:rPr>
                <w:rFonts w:hint="eastAsia" w:ascii="宋体" w:hAnsi="宋体" w:eastAsia="宋体"/>
                <w:spacing w:val="-10"/>
                <w:sz w:val="16"/>
                <w:szCs w:val="24"/>
              </w:rPr>
              <w:t>3</w:t>
            </w:r>
            <w:r>
              <w:rPr>
                <w:rFonts w:ascii="宋体" w:hAnsi="宋体" w:eastAsia="宋体"/>
                <w:spacing w:val="-10"/>
                <w:sz w:val="16"/>
                <w:szCs w:val="24"/>
              </w:rPr>
              <w:t>.4</w:t>
            </w:r>
          </w:p>
        </w:tc>
        <w:tc>
          <w:tcPr>
            <w:tcW w:w="8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1</w:t>
            </w:r>
            <w:r>
              <w:rPr>
                <w:rFonts w:hint="eastAsia" w:ascii="宋体" w:hAnsi="宋体" w:eastAsia="宋体"/>
                <w:spacing w:val="-10"/>
                <w:sz w:val="16"/>
                <w:szCs w:val="24"/>
              </w:rPr>
              <w:t>3</w:t>
            </w:r>
            <w:r>
              <w:rPr>
                <w:rFonts w:ascii="宋体" w:hAnsi="宋体" w:eastAsia="宋体"/>
                <w:spacing w:val="-10"/>
                <w:sz w:val="16"/>
                <w:szCs w:val="24"/>
              </w:rPr>
              <w:t>.5-1</w:t>
            </w:r>
            <w:r>
              <w:rPr>
                <w:rFonts w:hint="eastAsia" w:ascii="宋体" w:hAnsi="宋体" w:eastAsia="宋体"/>
                <w:spacing w:val="-10"/>
                <w:sz w:val="16"/>
                <w:szCs w:val="24"/>
              </w:rPr>
              <w:t>4</w:t>
            </w:r>
            <w:r>
              <w:rPr>
                <w:rFonts w:ascii="宋体" w:hAnsi="宋体" w:eastAsia="宋体"/>
                <w:spacing w:val="-10"/>
                <w:sz w:val="16"/>
                <w:szCs w:val="24"/>
              </w:rPr>
              <w:t>.1</w:t>
            </w:r>
          </w:p>
        </w:tc>
        <w:tc>
          <w:tcPr>
            <w:tcW w:w="8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1</w:t>
            </w:r>
            <w:r>
              <w:rPr>
                <w:rFonts w:hint="eastAsia" w:ascii="宋体" w:hAnsi="宋体" w:eastAsia="宋体"/>
                <w:spacing w:val="-10"/>
                <w:sz w:val="16"/>
                <w:szCs w:val="24"/>
              </w:rPr>
              <w:t>4</w:t>
            </w:r>
            <w:r>
              <w:rPr>
                <w:rFonts w:ascii="宋体" w:hAnsi="宋体" w:eastAsia="宋体"/>
                <w:spacing w:val="-10"/>
                <w:sz w:val="16"/>
                <w:szCs w:val="24"/>
              </w:rPr>
              <w:t>.2-1</w:t>
            </w:r>
            <w:r>
              <w:rPr>
                <w:rFonts w:hint="eastAsia" w:ascii="宋体" w:hAnsi="宋体" w:eastAsia="宋体"/>
                <w:spacing w:val="-10"/>
                <w:sz w:val="16"/>
                <w:szCs w:val="24"/>
              </w:rPr>
              <w:t>5</w:t>
            </w:r>
            <w:r>
              <w:rPr>
                <w:rFonts w:ascii="宋体" w:hAnsi="宋体" w:eastAsia="宋体"/>
                <w:spacing w:val="-10"/>
                <w:sz w:val="16"/>
                <w:szCs w:val="24"/>
              </w:rPr>
              <w:t>.0</w:t>
            </w:r>
          </w:p>
        </w:tc>
        <w:tc>
          <w:tcPr>
            <w:tcW w:w="8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1</w:t>
            </w:r>
            <w:r>
              <w:rPr>
                <w:rFonts w:hint="eastAsia" w:ascii="宋体" w:hAnsi="宋体" w:eastAsia="宋体"/>
                <w:spacing w:val="-10"/>
                <w:sz w:val="16"/>
                <w:szCs w:val="24"/>
              </w:rPr>
              <w:t>5</w:t>
            </w:r>
            <w:r>
              <w:rPr>
                <w:rFonts w:ascii="宋体" w:hAnsi="宋体" w:eastAsia="宋体"/>
                <w:spacing w:val="-10"/>
                <w:sz w:val="16"/>
                <w:szCs w:val="24"/>
              </w:rPr>
              <w:t>.1-1</w:t>
            </w:r>
            <w:r>
              <w:rPr>
                <w:rFonts w:hint="eastAsia" w:ascii="宋体" w:hAnsi="宋体" w:eastAsia="宋体"/>
                <w:spacing w:val="-10"/>
                <w:sz w:val="16"/>
                <w:szCs w:val="24"/>
              </w:rPr>
              <w:t>5</w:t>
            </w:r>
            <w:r>
              <w:rPr>
                <w:rFonts w:ascii="宋体" w:hAnsi="宋体" w:eastAsia="宋体"/>
                <w:spacing w:val="-10"/>
                <w:sz w:val="16"/>
                <w:szCs w:val="24"/>
              </w:rPr>
              <w:t>.8</w:t>
            </w:r>
          </w:p>
        </w:tc>
        <w:tc>
          <w:tcPr>
            <w:tcW w:w="84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pacing w:val="-10"/>
                <w:sz w:val="16"/>
                <w:szCs w:val="24"/>
              </w:rPr>
            </w:pPr>
            <w:r>
              <w:rPr>
                <w:rFonts w:ascii="宋体" w:hAnsi="宋体" w:eastAsia="宋体"/>
                <w:spacing w:val="-10"/>
                <w:sz w:val="16"/>
                <w:szCs w:val="24"/>
              </w:rPr>
              <w:t>1</w:t>
            </w:r>
            <w:r>
              <w:rPr>
                <w:rFonts w:hint="eastAsia" w:ascii="宋体" w:hAnsi="宋体" w:eastAsia="宋体"/>
                <w:spacing w:val="-10"/>
                <w:sz w:val="16"/>
                <w:szCs w:val="24"/>
              </w:rPr>
              <w:t>5</w:t>
            </w:r>
            <w:r>
              <w:rPr>
                <w:rFonts w:ascii="宋体" w:hAnsi="宋体" w:eastAsia="宋体"/>
                <w:spacing w:val="-10"/>
                <w:sz w:val="16"/>
                <w:szCs w:val="24"/>
              </w:rPr>
              <w:t>.9-1</w:t>
            </w:r>
            <w:r>
              <w:rPr>
                <w:rFonts w:hint="eastAsia" w:ascii="宋体" w:hAnsi="宋体" w:eastAsia="宋体"/>
                <w:spacing w:val="-10"/>
                <w:sz w:val="16"/>
                <w:szCs w:val="24"/>
              </w:rPr>
              <w:t>6</w:t>
            </w:r>
            <w:r>
              <w:rPr>
                <w:rFonts w:ascii="宋体" w:hAnsi="宋体" w:eastAsia="宋体"/>
                <w:spacing w:val="-10"/>
                <w:sz w:val="16"/>
                <w:szCs w:val="24"/>
              </w:rPr>
              <w:t>.6</w:t>
            </w:r>
          </w:p>
        </w:tc>
      </w:tr>
    </w:tbl>
    <w:p>
      <w:pPr>
        <w:adjustRightInd w:val="0"/>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4</w:t>
      </w:r>
      <w:r>
        <w:rPr>
          <w:rFonts w:ascii="宋体" w:hAnsi="宋体" w:eastAsia="宋体"/>
          <w:b/>
          <w:sz w:val="24"/>
          <w:szCs w:val="24"/>
        </w:rPr>
        <w:t>.</w:t>
      </w:r>
      <w:r>
        <w:rPr>
          <w:rFonts w:hint="eastAsia" w:ascii="宋体" w:hAnsi="宋体" w:eastAsia="宋体" w:cs="宋体"/>
          <w:b/>
          <w:color w:val="000000"/>
          <w:kern w:val="0"/>
          <w:sz w:val="24"/>
          <w:szCs w:val="24"/>
        </w:rPr>
        <w:t>定位球踢准</w:t>
      </w:r>
      <w:r>
        <w:rPr>
          <w:rFonts w:ascii="宋体" w:hAnsi="宋体" w:eastAsia="宋体"/>
          <w:b/>
          <w:sz w:val="24"/>
          <w:szCs w:val="24"/>
        </w:rPr>
        <w:t>（10分）</w:t>
      </w:r>
    </w:p>
    <w:p>
      <w:pPr>
        <w:adjustRightInd w:val="0"/>
        <w:snapToGrid w:val="0"/>
        <w:spacing w:line="360" w:lineRule="auto"/>
        <w:jc w:val="center"/>
        <w:rPr>
          <w:rFonts w:ascii="宋体" w:hAnsi="宋体" w:eastAsia="宋体"/>
          <w:b/>
          <w:sz w:val="24"/>
          <w:szCs w:val="24"/>
        </w:rPr>
      </w:pPr>
      <w:r>
        <w:rPr>
          <w:rFonts w:ascii="宋体" w:hAnsi="宋体" w:eastAsia="宋体" w:cs="宋体"/>
          <w:kern w:val="0"/>
          <w:sz w:val="24"/>
          <w:szCs w:val="24"/>
          <w:lang w:val="en-US" w:eastAsia="zh-CN" w:bidi="ar-SA"/>
        </w:rPr>
        <w:pict>
          <v:shape id="图片 3" o:spid="_x0000_s1028" type="#_x0000_t75" style="height:106.4pt;width:283.6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adjustRightInd w:val="0"/>
        <w:snapToGrid w:val="0"/>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（1）场地设置</w:t>
      </w:r>
    </w:p>
    <w:p>
      <w:pPr>
        <w:widowControl/>
        <w:shd w:val="clear" w:color="auto" w:fill="FFFFFF"/>
        <w:adjustRightInd w:val="0"/>
        <w:snapToGrid w:val="0"/>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① 在场地内以一点为圆心划半径分别为2米、3米、4米、的同心圆，圆心处插上一根1.5米高并系有彩旗的标志杆作为传准的目标。</w:t>
      </w:r>
    </w:p>
    <w:p>
      <w:pPr>
        <w:widowControl/>
        <w:shd w:val="clear" w:color="auto" w:fill="FFFFFF"/>
        <w:adjustRightInd w:val="0"/>
        <w:snapToGrid w:val="0"/>
        <w:ind w:left="315" w:leftChars="150"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② 以25米为半径，从圆心向任何方向画一个4米长的弧为传球限制线。</w:t>
      </w:r>
    </w:p>
    <w:p>
      <w:pPr>
        <w:widowControl/>
        <w:shd w:val="clear" w:color="auto" w:fill="FFFFFF"/>
        <w:adjustRightInd w:val="0"/>
        <w:snapToGrid w:val="0"/>
        <w:ind w:left="210" w:leftChars="100"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（2）测试办法</w:t>
      </w:r>
    </w:p>
    <w:p>
      <w:pPr>
        <w:widowControl/>
        <w:shd w:val="clear" w:color="auto" w:fill="FFFFFF"/>
        <w:adjustRightInd w:val="0"/>
        <w:snapToGrid w:val="0"/>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① 如图2所示：将球放在起点线后沿，待考评员示意后方可开始，每名考生有三次机会，三次成绩相加为最终成绩，三次落点都在半径2米圈内的加10分。</w:t>
      </w:r>
    </w:p>
    <w:p>
      <w:pPr>
        <w:widowControl/>
        <w:shd w:val="clear" w:color="auto" w:fill="FFFFFF"/>
        <w:adjustRightInd w:val="0"/>
        <w:snapToGrid w:val="0"/>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② 考生踢球脚法、左右脚不限。球的第一落点不在目标区域内不得分，球的落点压在同心圆靶型区线上，则按相对应的较高分值计算。</w:t>
      </w:r>
    </w:p>
    <w:tbl>
      <w:tblPr>
        <w:tblStyle w:val="10"/>
        <w:tblW w:w="7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1951" w:type="dxa"/>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落点区域</w:t>
            </w:r>
          </w:p>
        </w:tc>
        <w:tc>
          <w:tcPr>
            <w:tcW w:w="2126" w:type="dxa"/>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2米半径区域</w:t>
            </w:r>
          </w:p>
        </w:tc>
        <w:tc>
          <w:tcPr>
            <w:tcW w:w="1701" w:type="dxa"/>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3米半径区域</w:t>
            </w:r>
          </w:p>
        </w:tc>
        <w:tc>
          <w:tcPr>
            <w:tcW w:w="1985" w:type="dxa"/>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4米半径区域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1951" w:type="dxa"/>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分值</w:t>
            </w:r>
          </w:p>
        </w:tc>
        <w:tc>
          <w:tcPr>
            <w:tcW w:w="2126" w:type="dxa"/>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3分</w:t>
            </w:r>
          </w:p>
        </w:tc>
        <w:tc>
          <w:tcPr>
            <w:tcW w:w="1701" w:type="dxa"/>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2分</w:t>
            </w:r>
          </w:p>
        </w:tc>
        <w:tc>
          <w:tcPr>
            <w:tcW w:w="1985" w:type="dxa"/>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1分</w:t>
            </w:r>
          </w:p>
        </w:tc>
      </w:tr>
    </w:tbl>
    <w:p>
      <w:pPr>
        <w:adjustRightInd w:val="0"/>
        <w:snapToGrid w:val="0"/>
        <w:rPr>
          <w:rFonts w:ascii="宋体" w:hAnsi="宋体" w:eastAsia="宋体"/>
          <w:b/>
          <w:color w:val="FF0000"/>
          <w:sz w:val="24"/>
          <w:szCs w:val="24"/>
        </w:rPr>
      </w:pPr>
    </w:p>
    <w:p>
      <w:pPr>
        <w:adjustRightInd w:val="0"/>
        <w:snapToGrid w:val="0"/>
        <w:spacing w:line="276" w:lineRule="auto"/>
        <w:rPr>
          <w:rFonts w:ascii="宋体" w:hAnsi="宋体" w:eastAsia="宋体"/>
          <w:b/>
          <w:sz w:val="24"/>
          <w:szCs w:val="24"/>
        </w:rPr>
      </w:pPr>
      <w:r>
        <w:rPr>
          <w:rFonts w:ascii="宋体" w:hAnsi="宋体" w:eastAsia="宋体"/>
          <w:b/>
          <w:sz w:val="24"/>
          <w:szCs w:val="24"/>
        </w:rPr>
        <w:t>（</w:t>
      </w:r>
      <w:r>
        <w:rPr>
          <w:rFonts w:hint="eastAsia" w:ascii="宋体" w:hAnsi="宋体" w:eastAsia="宋体"/>
          <w:b/>
          <w:sz w:val="24"/>
          <w:szCs w:val="24"/>
        </w:rPr>
        <w:t>三</w:t>
      </w:r>
      <w:r>
        <w:rPr>
          <w:rFonts w:ascii="宋体" w:hAnsi="宋体" w:eastAsia="宋体"/>
          <w:b/>
          <w:sz w:val="24"/>
          <w:szCs w:val="24"/>
        </w:rPr>
        <w:t>）实战能力（比赛40分）</w:t>
      </w:r>
    </w:p>
    <w:p>
      <w:pPr>
        <w:adjustRightInd w:val="0"/>
        <w:snapToGrid w:val="0"/>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测试方法：</w:t>
      </w:r>
    </w:p>
    <w:p>
      <w:pPr>
        <w:adjustRightInd w:val="0"/>
        <w:snapToGrid w:val="0"/>
        <w:ind w:firstLine="480" w:firstLineChars="200"/>
        <w:rPr>
          <w:rFonts w:ascii="宋体" w:hAnsi="宋体" w:eastAsia="宋体"/>
          <w:sz w:val="24"/>
          <w:szCs w:val="24"/>
        </w:rPr>
      </w:pPr>
      <w:r>
        <w:rPr>
          <w:rFonts w:ascii="宋体" w:hAnsi="宋体" w:eastAsia="宋体"/>
          <w:sz w:val="24"/>
          <w:szCs w:val="24"/>
        </w:rPr>
        <w:t>考生自报场上位置，进行分队比赛，比赛</w:t>
      </w:r>
      <w:r>
        <w:rPr>
          <w:rFonts w:hint="eastAsia" w:ascii="宋体" w:hAnsi="宋体"/>
          <w:sz w:val="24"/>
          <w:szCs w:val="24"/>
          <w:lang w:val="en-US" w:eastAsia="zh-CN"/>
        </w:rPr>
        <w:t>根据</w:t>
      </w:r>
      <w:bookmarkStart w:id="0" w:name="_GoBack"/>
      <w:bookmarkEnd w:id="0"/>
      <w:r>
        <w:rPr>
          <w:rFonts w:ascii="宋体" w:hAnsi="宋体" w:eastAsia="宋体"/>
          <w:sz w:val="24"/>
          <w:szCs w:val="24"/>
        </w:rPr>
        <w:t>报名人数决定几打几。</w:t>
      </w:r>
    </w:p>
    <w:p>
      <w:pPr>
        <w:adjustRightInd w:val="0"/>
        <w:snapToGrid w:val="0"/>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评分标准：</w:t>
      </w:r>
    </w:p>
    <w:p>
      <w:pPr>
        <w:adjustRightInd w:val="0"/>
        <w:snapToGrid w:val="0"/>
        <w:ind w:firstLine="480" w:firstLineChars="200"/>
        <w:rPr>
          <w:rFonts w:ascii="宋体" w:hAnsi="宋体" w:eastAsia="宋体"/>
          <w:sz w:val="24"/>
          <w:szCs w:val="24"/>
        </w:rPr>
      </w:pPr>
      <w:r>
        <w:rPr>
          <w:rFonts w:ascii="宋体" w:hAnsi="宋体" w:eastAsia="宋体"/>
          <w:sz w:val="24"/>
          <w:szCs w:val="24"/>
        </w:rPr>
        <w:t>重点观察考生综合运用技术能力和战术意识。</w:t>
      </w:r>
    </w:p>
    <w:p>
      <w:pPr>
        <w:adjustRightInd w:val="0"/>
        <w:snapToGrid w:val="0"/>
        <w:ind w:firstLine="480" w:firstLineChars="200"/>
        <w:rPr>
          <w:rFonts w:ascii="宋体" w:hAnsi="宋体" w:eastAsia="宋体"/>
          <w:sz w:val="24"/>
          <w:szCs w:val="24"/>
        </w:rPr>
      </w:pPr>
      <w:r>
        <w:rPr>
          <w:rFonts w:ascii="宋体" w:hAnsi="宋体" w:eastAsia="宋体"/>
          <w:sz w:val="24"/>
          <w:szCs w:val="24"/>
        </w:rPr>
        <w:t>优秀：个人技术正确、熟练、运用合理、比赛意识强、比赛作风顽强。</w:t>
      </w:r>
    </w:p>
    <w:p>
      <w:pPr>
        <w:adjustRightInd w:val="0"/>
        <w:snapToGrid w:val="0"/>
        <w:ind w:firstLine="480" w:firstLineChars="200"/>
        <w:rPr>
          <w:rFonts w:ascii="宋体" w:hAnsi="宋体" w:eastAsia="宋体"/>
          <w:sz w:val="24"/>
          <w:szCs w:val="24"/>
        </w:rPr>
      </w:pPr>
      <w:r>
        <w:rPr>
          <w:rFonts w:ascii="宋体" w:hAnsi="宋体" w:eastAsia="宋体"/>
          <w:sz w:val="24"/>
          <w:szCs w:val="24"/>
        </w:rPr>
        <w:t>良好：个人技术正确、熟练、运用合理、比赛意识较强、比赛作风较顽强。</w:t>
      </w:r>
    </w:p>
    <w:p>
      <w:pPr>
        <w:adjustRightInd w:val="0"/>
        <w:snapToGrid w:val="0"/>
        <w:ind w:firstLine="480" w:firstLineChars="200"/>
        <w:rPr>
          <w:rFonts w:ascii="宋体" w:hAnsi="宋体" w:eastAsia="宋体"/>
          <w:sz w:val="24"/>
          <w:szCs w:val="24"/>
        </w:rPr>
      </w:pPr>
      <w:r>
        <w:rPr>
          <w:rFonts w:ascii="宋体" w:hAnsi="宋体" w:eastAsia="宋体"/>
          <w:sz w:val="24"/>
          <w:szCs w:val="24"/>
        </w:rPr>
        <w:t>及格：个人技术运用和比赛意识、比赛作风一般。</w:t>
      </w:r>
    </w:p>
    <w:p>
      <w:pPr>
        <w:adjustRightInd w:val="0"/>
        <w:snapToGrid w:val="0"/>
        <w:ind w:firstLine="480" w:firstLineChars="200"/>
        <w:rPr>
          <w:rFonts w:ascii="宋体" w:hAnsi="宋体" w:eastAsia="宋体"/>
          <w:sz w:val="24"/>
          <w:szCs w:val="24"/>
        </w:rPr>
      </w:pPr>
      <w:r>
        <w:rPr>
          <w:rFonts w:ascii="宋体" w:hAnsi="宋体" w:eastAsia="宋体"/>
          <w:sz w:val="24"/>
          <w:szCs w:val="24"/>
        </w:rPr>
        <w:t>不及格：个人技术运用和比赛意识、比赛作风较差。</w:t>
      </w:r>
    </w:p>
    <w:tbl>
      <w:tblPr>
        <w:tblStyle w:val="10"/>
        <w:tblW w:w="8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2874"/>
        <w:gridCol w:w="630"/>
        <w:gridCol w:w="630"/>
        <w:gridCol w:w="525"/>
        <w:gridCol w:w="525"/>
        <w:gridCol w:w="525"/>
        <w:gridCol w:w="966"/>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0" w:type="dxa"/>
            <w:vMerge w:val="restart"/>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二级</w:t>
            </w:r>
          </w:p>
          <w:p>
            <w:pPr>
              <w:adjustRightInd w:val="0"/>
              <w:snapToGrid w:val="0"/>
              <w:jc w:val="center"/>
              <w:rPr>
                <w:rFonts w:ascii="宋体" w:hAnsi="宋体" w:eastAsia="宋体"/>
                <w:szCs w:val="21"/>
              </w:rPr>
            </w:pPr>
            <w:r>
              <w:rPr>
                <w:rFonts w:ascii="宋体" w:hAnsi="宋体" w:eastAsia="宋体"/>
                <w:szCs w:val="21"/>
              </w:rPr>
              <w:t>指标</w:t>
            </w:r>
          </w:p>
        </w:tc>
        <w:tc>
          <w:tcPr>
            <w:tcW w:w="2874" w:type="dxa"/>
            <w:vMerge w:val="restart"/>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指标内涵</w:t>
            </w:r>
          </w:p>
        </w:tc>
        <w:tc>
          <w:tcPr>
            <w:tcW w:w="2835" w:type="dxa"/>
            <w:gridSpan w:val="5"/>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评价等级</w:t>
            </w:r>
          </w:p>
        </w:tc>
        <w:tc>
          <w:tcPr>
            <w:tcW w:w="966" w:type="dxa"/>
            <w:vMerge w:val="restart"/>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权重分</w:t>
            </w:r>
          </w:p>
        </w:tc>
        <w:tc>
          <w:tcPr>
            <w:tcW w:w="850" w:type="dxa"/>
            <w:vMerge w:val="restart"/>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加权分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0" w:type="dxa"/>
            <w:vMerge w:val="continue"/>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2874" w:type="dxa"/>
            <w:vMerge w:val="continue"/>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优</w:t>
            </w: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良</w:t>
            </w: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中</w:t>
            </w: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及</w:t>
            </w: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差</w:t>
            </w:r>
          </w:p>
        </w:tc>
        <w:tc>
          <w:tcPr>
            <w:tcW w:w="966" w:type="dxa"/>
            <w:vMerge w:val="continue"/>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850" w:type="dxa"/>
            <w:vMerge w:val="continue"/>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0" w:type="dxa"/>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内容</w:t>
            </w:r>
          </w:p>
        </w:tc>
        <w:tc>
          <w:tcPr>
            <w:tcW w:w="2874" w:type="dxa"/>
            <w:vMerge w:val="continue"/>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0.95</w:t>
            </w: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0.90</w:t>
            </w: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0.8</w:t>
            </w: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0.7</w:t>
            </w: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0.6</w:t>
            </w:r>
          </w:p>
        </w:tc>
        <w:tc>
          <w:tcPr>
            <w:tcW w:w="966" w:type="dxa"/>
            <w:vMerge w:val="continue"/>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850" w:type="dxa"/>
            <w:vMerge w:val="continue"/>
            <w:tcBorders>
              <w:top w:val="single" w:color="auto" w:sz="6" w:space="0"/>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jc w:val="center"/>
        </w:trPr>
        <w:tc>
          <w:tcPr>
            <w:tcW w:w="660" w:type="dxa"/>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技术</w:t>
            </w:r>
          </w:p>
        </w:tc>
        <w:tc>
          <w:tcPr>
            <w:tcW w:w="2874"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left"/>
              <w:rPr>
                <w:rFonts w:ascii="宋体" w:hAnsi="宋体" w:eastAsia="宋体"/>
                <w:szCs w:val="21"/>
              </w:rPr>
            </w:pPr>
            <w:r>
              <w:rPr>
                <w:rFonts w:ascii="宋体" w:hAnsi="宋体" w:eastAsia="宋体"/>
                <w:szCs w:val="21"/>
              </w:rPr>
              <w:t>动作准确、熟练运用合理</w:t>
            </w: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966"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10</w:t>
            </w:r>
          </w:p>
        </w:tc>
        <w:tc>
          <w:tcPr>
            <w:tcW w:w="85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0" w:type="dxa"/>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战术</w:t>
            </w:r>
          </w:p>
        </w:tc>
        <w:tc>
          <w:tcPr>
            <w:tcW w:w="2874"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left"/>
              <w:rPr>
                <w:rFonts w:ascii="宋体" w:hAnsi="宋体" w:eastAsia="宋体"/>
                <w:szCs w:val="21"/>
              </w:rPr>
            </w:pPr>
            <w:r>
              <w:rPr>
                <w:rFonts w:ascii="宋体" w:hAnsi="宋体" w:eastAsia="宋体"/>
                <w:szCs w:val="21"/>
              </w:rPr>
              <w:t>个人、局部、整体战术运用合理、配合成功率高</w:t>
            </w: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966"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10</w:t>
            </w:r>
          </w:p>
        </w:tc>
        <w:tc>
          <w:tcPr>
            <w:tcW w:w="85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0" w:type="dxa"/>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意识</w:t>
            </w:r>
          </w:p>
        </w:tc>
        <w:tc>
          <w:tcPr>
            <w:tcW w:w="2874"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left"/>
              <w:rPr>
                <w:rFonts w:ascii="宋体" w:hAnsi="宋体" w:eastAsia="宋体"/>
                <w:szCs w:val="21"/>
              </w:rPr>
            </w:pPr>
            <w:r>
              <w:rPr>
                <w:rFonts w:ascii="宋体" w:hAnsi="宋体" w:eastAsia="宋体"/>
                <w:szCs w:val="21"/>
              </w:rPr>
              <w:t>判断、选位、观察准确；跑位合理；应变能力、配合意识强</w:t>
            </w: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966"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10</w:t>
            </w:r>
          </w:p>
        </w:tc>
        <w:tc>
          <w:tcPr>
            <w:tcW w:w="85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0" w:type="dxa"/>
            <w:tcBorders>
              <w:top w:val="nil"/>
              <w:left w:val="single" w:color="auto" w:sz="6" w:space="0"/>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作风</w:t>
            </w:r>
          </w:p>
        </w:tc>
        <w:tc>
          <w:tcPr>
            <w:tcW w:w="2874"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left"/>
              <w:rPr>
                <w:rFonts w:ascii="宋体" w:hAnsi="宋体" w:eastAsia="宋体"/>
                <w:szCs w:val="21"/>
              </w:rPr>
            </w:pPr>
            <w:r>
              <w:rPr>
                <w:rFonts w:ascii="宋体" w:hAnsi="宋体" w:eastAsia="宋体"/>
                <w:szCs w:val="21"/>
              </w:rPr>
              <w:t>积极、顽强、跑动多、团队精神好</w:t>
            </w: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63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525"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c>
          <w:tcPr>
            <w:tcW w:w="966"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r>
              <w:rPr>
                <w:rFonts w:ascii="宋体" w:hAnsi="宋体" w:eastAsia="宋体"/>
                <w:szCs w:val="21"/>
              </w:rPr>
              <w:t>10</w:t>
            </w:r>
          </w:p>
        </w:tc>
        <w:tc>
          <w:tcPr>
            <w:tcW w:w="850" w:type="dxa"/>
            <w:tcBorders>
              <w:top w:val="nil"/>
              <w:left w:val="nil"/>
              <w:bottom w:val="single" w:color="auto" w:sz="6" w:space="0"/>
              <w:right w:val="single" w:color="auto" w:sz="6" w:space="0"/>
            </w:tcBorders>
            <w:tcMar>
              <w:left w:w="105" w:type="dxa"/>
              <w:right w:w="105" w:type="dxa"/>
            </w:tcMar>
            <w:vAlign w:val="center"/>
          </w:tcPr>
          <w:p>
            <w:pPr>
              <w:adjustRightInd w:val="0"/>
              <w:snapToGrid w:val="0"/>
              <w:jc w:val="center"/>
              <w:rPr>
                <w:rFonts w:ascii="宋体" w:hAnsi="宋体" w:eastAsia="宋体"/>
                <w:szCs w:val="21"/>
              </w:rPr>
            </w:pPr>
          </w:p>
        </w:tc>
      </w:tr>
    </w:tbl>
    <w:p>
      <w:pPr>
        <w:widowControl/>
        <w:jc w:val="left"/>
        <w:rPr>
          <w:rFonts w:ascii="黑体" w:hAnsi="黑体" w:eastAsia="黑体"/>
          <w:b/>
          <w:bCs/>
          <w:szCs w:val="32"/>
        </w:rPr>
      </w:pPr>
    </w:p>
    <w:p>
      <w:pPr>
        <w:widowControl/>
        <w:jc w:val="left"/>
        <w:rPr>
          <w:rFonts w:ascii="黑体" w:hAnsi="黑体" w:eastAsia="黑体"/>
          <w:b/>
          <w:bCs/>
          <w:sz w:val="32"/>
          <w:szCs w:val="32"/>
        </w:rPr>
      </w:pPr>
      <w:r>
        <w:rPr>
          <w:rFonts w:ascii="黑体" w:hAnsi="黑体" w:eastAsia="黑体"/>
          <w:b/>
          <w:bCs/>
          <w:sz w:val="32"/>
          <w:szCs w:val="32"/>
        </w:rPr>
        <w:br w:type="page"/>
      </w:r>
    </w:p>
    <w:p>
      <w:pPr>
        <w:adjustRightInd w:val="0"/>
        <w:snapToGrid w:val="0"/>
        <w:spacing w:line="360" w:lineRule="auto"/>
        <w:rPr>
          <w:rFonts w:ascii="黑体" w:hAnsi="黑体" w:eastAsia="黑体"/>
          <w:b w:val="0"/>
          <w:bCs w:val="0"/>
          <w:sz w:val="32"/>
          <w:szCs w:val="32"/>
        </w:rPr>
      </w:pPr>
      <w:r>
        <w:rPr>
          <w:rFonts w:ascii="黑体" w:hAnsi="黑体" w:eastAsia="黑体"/>
          <w:b w:val="0"/>
          <w:bCs w:val="0"/>
          <w:sz w:val="32"/>
          <w:szCs w:val="32"/>
        </w:rPr>
        <w:t>附件2</w:t>
      </w:r>
    </w:p>
    <w:p>
      <w:pPr>
        <w:adjustRightInd w:val="0"/>
        <w:snapToGrid w:val="0"/>
        <w:spacing w:line="360" w:lineRule="auto"/>
        <w:jc w:val="center"/>
        <w:rPr>
          <w:rFonts w:ascii="黑体" w:hAnsi="黑体" w:eastAsia="黑体"/>
          <w:b/>
          <w:bCs/>
          <w:sz w:val="32"/>
          <w:szCs w:val="32"/>
        </w:rPr>
      </w:pPr>
      <w:r>
        <w:rPr>
          <w:rFonts w:ascii="黑体" w:hAnsi="黑体" w:eastAsia="黑体"/>
          <w:b/>
          <w:bCs/>
          <w:sz w:val="32"/>
          <w:szCs w:val="32"/>
        </w:rPr>
        <w:t>航空航天模型测试方法</w:t>
      </w:r>
    </w:p>
    <w:p>
      <w:pPr>
        <w:adjustRightInd w:val="0"/>
        <w:snapToGrid w:val="0"/>
        <w:spacing w:before="240" w:line="360" w:lineRule="auto"/>
        <w:rPr>
          <w:rFonts w:ascii="宋体" w:hAnsi="宋体" w:eastAsia="宋体"/>
          <w:b/>
          <w:bCs/>
          <w:sz w:val="24"/>
          <w:szCs w:val="24"/>
        </w:rPr>
      </w:pPr>
      <w:r>
        <w:rPr>
          <w:rFonts w:ascii="宋体" w:hAnsi="宋体" w:eastAsia="宋体"/>
          <w:b/>
          <w:bCs/>
          <w:sz w:val="24"/>
          <w:szCs w:val="24"/>
        </w:rPr>
        <w:t>一、测试内容及分值（满分100分）</w:t>
      </w:r>
    </w:p>
    <w:p>
      <w:pPr>
        <w:adjustRightInd w:val="0"/>
        <w:snapToGrid w:val="0"/>
        <w:spacing w:line="276" w:lineRule="auto"/>
        <w:ind w:firstLine="480" w:firstLineChars="200"/>
        <w:rPr>
          <w:rFonts w:ascii="宋体" w:hAnsi="宋体" w:eastAsia="宋体"/>
          <w:sz w:val="24"/>
          <w:szCs w:val="24"/>
        </w:rPr>
      </w:pPr>
      <w:r>
        <w:rPr>
          <w:rFonts w:ascii="宋体" w:hAnsi="宋体" w:eastAsia="宋体"/>
          <w:sz w:val="24"/>
          <w:szCs w:val="24"/>
        </w:rPr>
        <w:t>航空航天模型：认证（20分）+现场测试（70分）+面试（10分）</w:t>
      </w:r>
    </w:p>
    <w:p>
      <w:pPr>
        <w:adjustRightInd w:val="0"/>
        <w:snapToGrid w:val="0"/>
        <w:rPr>
          <w:rFonts w:ascii="宋体" w:hAnsi="宋体" w:eastAsia="宋体"/>
          <w:b/>
          <w:sz w:val="24"/>
          <w:szCs w:val="24"/>
        </w:rPr>
      </w:pPr>
    </w:p>
    <w:p>
      <w:pPr>
        <w:adjustRightInd w:val="0"/>
        <w:snapToGrid w:val="0"/>
        <w:spacing w:line="360" w:lineRule="auto"/>
        <w:rPr>
          <w:rFonts w:ascii="宋体" w:hAnsi="宋体" w:eastAsia="宋体"/>
          <w:b/>
          <w:sz w:val="24"/>
          <w:szCs w:val="24"/>
        </w:rPr>
      </w:pPr>
      <w:r>
        <w:rPr>
          <w:rFonts w:ascii="宋体" w:hAnsi="宋体" w:eastAsia="宋体"/>
          <w:b/>
          <w:sz w:val="24"/>
          <w:szCs w:val="24"/>
        </w:rPr>
        <w:t>二</w:t>
      </w:r>
      <w:r>
        <w:rPr>
          <w:rFonts w:hint="eastAsia" w:ascii="宋体" w:hAnsi="宋体" w:eastAsia="宋体"/>
          <w:b/>
          <w:sz w:val="24"/>
          <w:szCs w:val="24"/>
        </w:rPr>
        <w:t>、</w:t>
      </w:r>
      <w:r>
        <w:rPr>
          <w:rFonts w:ascii="宋体" w:hAnsi="宋体" w:eastAsia="宋体"/>
          <w:b/>
          <w:sz w:val="24"/>
          <w:szCs w:val="24"/>
        </w:rPr>
        <w:t>具体要求</w:t>
      </w:r>
      <w:r>
        <w:rPr>
          <w:rFonts w:hint="eastAsia" w:ascii="宋体" w:hAnsi="宋体" w:eastAsia="宋体"/>
          <w:b/>
          <w:sz w:val="24"/>
          <w:szCs w:val="24"/>
        </w:rPr>
        <w:t>：</w:t>
      </w:r>
    </w:p>
    <w:p>
      <w:pPr>
        <w:adjustRightInd w:val="0"/>
        <w:snapToGrid w:val="0"/>
        <w:spacing w:line="276" w:lineRule="auto"/>
        <w:ind w:firstLine="482" w:firstLineChars="200"/>
        <w:rPr>
          <w:rFonts w:ascii="宋体" w:hAnsi="宋体" w:eastAsia="宋体"/>
          <w:sz w:val="24"/>
          <w:szCs w:val="24"/>
        </w:rPr>
      </w:pPr>
      <w:r>
        <w:rPr>
          <w:rFonts w:ascii="宋体" w:hAnsi="宋体" w:eastAsia="宋体"/>
          <w:b/>
          <w:sz w:val="24"/>
          <w:szCs w:val="24"/>
        </w:rPr>
        <w:t>(一</w:t>
      </w:r>
      <w:r>
        <w:rPr>
          <w:rFonts w:hint="eastAsia" w:ascii="宋体" w:hAnsi="宋体" w:eastAsia="宋体"/>
          <w:b/>
          <w:sz w:val="24"/>
          <w:szCs w:val="24"/>
        </w:rPr>
        <w:t>)</w:t>
      </w:r>
      <w:r>
        <w:rPr>
          <w:rFonts w:ascii="宋体" w:hAnsi="宋体" w:eastAsia="宋体"/>
          <w:b/>
          <w:sz w:val="24"/>
          <w:szCs w:val="24"/>
        </w:rPr>
        <w:t>认证</w:t>
      </w:r>
      <w:r>
        <w:rPr>
          <w:rFonts w:hint="eastAsia" w:ascii="宋体" w:hAnsi="宋体" w:eastAsia="宋体"/>
          <w:b/>
          <w:sz w:val="24"/>
          <w:szCs w:val="24"/>
        </w:rPr>
        <w:t>（2</w:t>
      </w:r>
      <w:r>
        <w:rPr>
          <w:rFonts w:ascii="宋体" w:hAnsi="宋体" w:eastAsia="宋体"/>
          <w:b/>
          <w:sz w:val="24"/>
          <w:szCs w:val="24"/>
        </w:rPr>
        <w:t>0分</w:t>
      </w:r>
      <w:r>
        <w:rPr>
          <w:rFonts w:hint="eastAsia" w:ascii="宋体" w:hAnsi="宋体" w:eastAsia="宋体"/>
          <w:b/>
          <w:sz w:val="24"/>
          <w:szCs w:val="24"/>
        </w:rPr>
        <w:t>）</w:t>
      </w:r>
      <w:r>
        <w:rPr>
          <w:rFonts w:ascii="宋体" w:hAnsi="宋体" w:eastAsia="宋体"/>
          <w:b/>
          <w:sz w:val="24"/>
          <w:szCs w:val="24"/>
        </w:rPr>
        <w:t>：</w:t>
      </w:r>
      <w:r>
        <w:rPr>
          <w:rFonts w:ascii="宋体" w:hAnsi="宋体" w:eastAsia="宋体"/>
          <w:sz w:val="24"/>
          <w:szCs w:val="24"/>
        </w:rPr>
        <w:t>从</w:t>
      </w:r>
      <w:r>
        <w:rPr>
          <w:rFonts w:hint="eastAsia" w:ascii="宋体" w:hAnsi="宋体" w:eastAsia="宋体"/>
          <w:sz w:val="24"/>
          <w:szCs w:val="24"/>
        </w:rPr>
        <w:t>2</w:t>
      </w:r>
      <w:r>
        <w:rPr>
          <w:rFonts w:ascii="宋体" w:hAnsi="宋体" w:eastAsia="宋体"/>
          <w:sz w:val="24"/>
          <w:szCs w:val="24"/>
        </w:rPr>
        <w:t>021年</w:t>
      </w:r>
      <w:r>
        <w:rPr>
          <w:rFonts w:hint="eastAsia" w:ascii="宋体" w:hAnsi="宋体" w:eastAsia="宋体"/>
          <w:sz w:val="24"/>
          <w:szCs w:val="24"/>
        </w:rPr>
        <w:t>7月起</w:t>
      </w:r>
      <w:r>
        <w:rPr>
          <w:rFonts w:ascii="宋体" w:hAnsi="宋体" w:eastAsia="宋体"/>
          <w:sz w:val="24"/>
          <w:szCs w:val="24"/>
        </w:rPr>
        <w:t>获航空模型项目国家一级运动员及以上认证分为20分；获航空模型项目国家二级运动员认证分为18分；获浙江省青少年航空航天模型锦标赛个人项目比赛第一名认证分为16分，第二名为15分，以后名次每降低一名认证分降1分。不重复计分，以最高一项成绩统计。</w:t>
      </w:r>
    </w:p>
    <w:p>
      <w:pPr>
        <w:adjustRightInd w:val="0"/>
        <w:snapToGrid w:val="0"/>
        <w:spacing w:line="276" w:lineRule="auto"/>
        <w:rPr>
          <w:rFonts w:ascii="宋体" w:hAnsi="宋体" w:eastAsia="宋体"/>
          <w:b/>
          <w:sz w:val="24"/>
          <w:szCs w:val="24"/>
        </w:rPr>
      </w:pPr>
    </w:p>
    <w:p>
      <w:pPr>
        <w:adjustRightInd w:val="0"/>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（二）</w:t>
      </w:r>
      <w:r>
        <w:rPr>
          <w:rFonts w:ascii="宋体" w:hAnsi="宋体" w:eastAsia="宋体"/>
          <w:b/>
          <w:sz w:val="24"/>
          <w:szCs w:val="24"/>
        </w:rPr>
        <w:t>现场测试</w:t>
      </w:r>
      <w:r>
        <w:rPr>
          <w:rFonts w:hint="eastAsia" w:ascii="宋体" w:hAnsi="宋体" w:eastAsia="宋体"/>
          <w:sz w:val="24"/>
          <w:szCs w:val="24"/>
        </w:rPr>
        <w:t>：</w:t>
      </w:r>
      <w:r>
        <w:rPr>
          <w:rFonts w:ascii="宋体" w:hAnsi="宋体" w:eastAsia="宋体"/>
          <w:b/>
          <w:sz w:val="24"/>
          <w:szCs w:val="24"/>
        </w:rPr>
        <w:t>模型制作、飞行技能测试</w:t>
      </w:r>
      <w:r>
        <w:rPr>
          <w:rFonts w:hint="eastAsia" w:ascii="宋体" w:hAnsi="宋体" w:eastAsia="宋体"/>
          <w:b/>
          <w:sz w:val="24"/>
          <w:szCs w:val="24"/>
        </w:rPr>
        <w:t>（7</w:t>
      </w:r>
      <w:r>
        <w:rPr>
          <w:rFonts w:ascii="宋体" w:hAnsi="宋体" w:eastAsia="宋体"/>
          <w:b/>
          <w:sz w:val="24"/>
          <w:szCs w:val="24"/>
        </w:rPr>
        <w:t>0分）：</w:t>
      </w:r>
    </w:p>
    <w:p>
      <w:pPr>
        <w:adjustRightInd w:val="0"/>
        <w:snapToGrid w:val="0"/>
        <w:spacing w:line="276" w:lineRule="auto"/>
        <w:ind w:firstLine="482" w:firstLineChars="200"/>
        <w:rPr>
          <w:rFonts w:ascii="宋体" w:hAnsi="宋体" w:eastAsia="宋体"/>
          <w:sz w:val="24"/>
          <w:szCs w:val="24"/>
        </w:rPr>
      </w:pPr>
      <w:r>
        <w:rPr>
          <w:rFonts w:ascii="宋体" w:hAnsi="宋体" w:eastAsia="宋体"/>
          <w:b/>
          <w:sz w:val="24"/>
          <w:szCs w:val="24"/>
        </w:rPr>
        <w:t>1.模型制作（30分）</w:t>
      </w:r>
      <w:r>
        <w:rPr>
          <w:rFonts w:hint="eastAsia" w:ascii="宋体" w:hAnsi="宋体" w:eastAsia="宋体"/>
          <w:b/>
          <w:sz w:val="24"/>
          <w:szCs w:val="24"/>
        </w:rPr>
        <w:t>：</w:t>
      </w:r>
      <w:r>
        <w:rPr>
          <w:rFonts w:ascii="宋体" w:hAnsi="宋体" w:eastAsia="宋体"/>
          <w:sz w:val="24"/>
          <w:szCs w:val="24"/>
        </w:rPr>
        <w:t>考生需根据现场提供的图纸和材料，在90分钟内独立完成模型的制作，所需工具由考生自备。</w:t>
      </w:r>
    </w:p>
    <w:tbl>
      <w:tblPr>
        <w:tblStyle w:val="11"/>
        <w:tblW w:w="5954"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0"/>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评分内容</w:t>
            </w:r>
          </w:p>
        </w:tc>
        <w:tc>
          <w:tcPr>
            <w:tcW w:w="2364"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模型几何尺寸的准确度</w:t>
            </w:r>
          </w:p>
        </w:tc>
        <w:tc>
          <w:tcPr>
            <w:tcW w:w="2364"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模型制作精细度</w:t>
            </w:r>
          </w:p>
        </w:tc>
        <w:tc>
          <w:tcPr>
            <w:tcW w:w="2364"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模型外观的整洁度</w:t>
            </w:r>
          </w:p>
        </w:tc>
        <w:tc>
          <w:tcPr>
            <w:tcW w:w="2364"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5</w:t>
            </w:r>
          </w:p>
        </w:tc>
      </w:tr>
    </w:tbl>
    <w:p>
      <w:pPr>
        <w:adjustRightInd w:val="0"/>
        <w:snapToGrid w:val="0"/>
        <w:spacing w:line="276" w:lineRule="auto"/>
        <w:rPr>
          <w:rFonts w:ascii="宋体" w:hAnsi="宋体" w:eastAsia="宋体"/>
          <w:b/>
          <w:sz w:val="24"/>
          <w:szCs w:val="24"/>
        </w:rPr>
      </w:pPr>
    </w:p>
    <w:p>
      <w:pPr>
        <w:adjustRightInd w:val="0"/>
        <w:snapToGrid w:val="0"/>
        <w:spacing w:line="276" w:lineRule="auto"/>
        <w:ind w:firstLine="482" w:firstLineChars="200"/>
        <w:rPr>
          <w:rFonts w:ascii="宋体" w:hAnsi="宋体" w:eastAsia="宋体"/>
          <w:sz w:val="24"/>
          <w:szCs w:val="24"/>
        </w:rPr>
      </w:pPr>
      <w:r>
        <w:rPr>
          <w:rFonts w:hint="eastAsia" w:ascii="宋体" w:hAnsi="宋体" w:eastAsia="宋体"/>
          <w:b/>
          <w:sz w:val="24"/>
          <w:szCs w:val="24"/>
        </w:rPr>
        <w:t>2</w:t>
      </w:r>
      <w:r>
        <w:rPr>
          <w:rFonts w:ascii="宋体" w:hAnsi="宋体" w:eastAsia="宋体"/>
          <w:b/>
          <w:sz w:val="24"/>
          <w:szCs w:val="24"/>
        </w:rPr>
        <w:t>.飞行技能测试（40分）</w:t>
      </w:r>
      <w:r>
        <w:rPr>
          <w:rFonts w:hint="eastAsia" w:ascii="宋体" w:hAnsi="宋体" w:eastAsia="宋体"/>
          <w:b/>
          <w:sz w:val="24"/>
          <w:szCs w:val="24"/>
        </w:rPr>
        <w:t>：</w:t>
      </w:r>
      <w:r>
        <w:rPr>
          <w:rFonts w:ascii="宋体" w:hAnsi="宋体" w:eastAsia="宋体"/>
          <w:sz w:val="24"/>
          <w:szCs w:val="24"/>
        </w:rPr>
        <w:t>考生根据所获奖项，进行对应类别的测试</w:t>
      </w:r>
      <w:r>
        <w:rPr>
          <w:rFonts w:hint="eastAsia" w:ascii="宋体" w:hAnsi="宋体" w:eastAsia="宋体"/>
          <w:sz w:val="24"/>
          <w:szCs w:val="24"/>
        </w:rPr>
        <w:t>（每位考生仅测试一类）</w:t>
      </w:r>
      <w:r>
        <w:rPr>
          <w:rFonts w:ascii="宋体" w:hAnsi="宋体" w:eastAsia="宋体"/>
          <w:sz w:val="24"/>
          <w:szCs w:val="24"/>
        </w:rPr>
        <w:t>，测试流程参照相关竞赛规则进行。测试全过程由考生独立完成，遥控类、线操纵类测试器材及所有项目所需工具均由考生自备。</w:t>
      </w:r>
    </w:p>
    <w:p>
      <w:pPr>
        <w:adjustRightInd w:val="0"/>
        <w:snapToGrid w:val="0"/>
        <w:spacing w:line="276" w:lineRule="auto"/>
        <w:ind w:firstLine="482" w:firstLineChars="200"/>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自由飞类（器材统一提供）</w:t>
      </w:r>
    </w:p>
    <w:p>
      <w:pPr>
        <w:adjustRightInd w:val="0"/>
        <w:snapToGrid w:val="0"/>
        <w:spacing w:line="276" w:lineRule="auto"/>
        <w:ind w:firstLine="482" w:firstLineChars="200"/>
        <w:rPr>
          <w:rFonts w:ascii="宋体" w:hAnsi="宋体" w:eastAsia="宋体"/>
          <w:b/>
          <w:sz w:val="24"/>
          <w:szCs w:val="24"/>
        </w:rPr>
      </w:pPr>
      <w:r>
        <w:rPr>
          <w:rFonts w:ascii="宋体" w:hAnsi="宋体" w:eastAsia="宋体"/>
          <w:b/>
          <w:sz w:val="24"/>
          <w:szCs w:val="24"/>
        </w:rPr>
        <w:t>制作</w:t>
      </w:r>
      <w:r>
        <w:rPr>
          <w:rFonts w:hint="eastAsia" w:ascii="宋体" w:hAnsi="宋体" w:eastAsia="宋体"/>
          <w:b/>
          <w:sz w:val="24"/>
          <w:szCs w:val="24"/>
        </w:rPr>
        <w:t>（2</w:t>
      </w:r>
      <w:r>
        <w:rPr>
          <w:rFonts w:ascii="宋体" w:hAnsi="宋体" w:eastAsia="宋体"/>
          <w:b/>
          <w:sz w:val="24"/>
          <w:szCs w:val="24"/>
        </w:rPr>
        <w:t>0分</w:t>
      </w:r>
      <w:r>
        <w:rPr>
          <w:rFonts w:hint="eastAsia" w:ascii="宋体" w:hAnsi="宋体" w:eastAsia="宋体"/>
          <w:b/>
          <w:sz w:val="24"/>
          <w:szCs w:val="24"/>
        </w:rPr>
        <w:t>）</w:t>
      </w:r>
      <w:r>
        <w:rPr>
          <w:rFonts w:ascii="宋体" w:hAnsi="宋体" w:eastAsia="宋体"/>
          <w:b/>
          <w:sz w:val="24"/>
          <w:szCs w:val="24"/>
        </w:rPr>
        <w:t>：</w:t>
      </w:r>
      <w:r>
        <w:rPr>
          <w:rFonts w:ascii="宋体" w:hAnsi="宋体" w:eastAsia="宋体"/>
          <w:sz w:val="24"/>
          <w:szCs w:val="24"/>
        </w:rPr>
        <w:t>60分钟内现场制作一架橡筋动力飞机滑翔机，根据制作用时、模型几何尺寸的准确度、模型精细度进行评分。器材统一提供。</w:t>
      </w:r>
    </w:p>
    <w:p>
      <w:pPr>
        <w:adjustRightInd w:val="0"/>
        <w:snapToGrid w:val="0"/>
        <w:spacing w:line="276" w:lineRule="auto"/>
        <w:ind w:firstLine="482" w:firstLineChars="200"/>
        <w:rPr>
          <w:rFonts w:ascii="宋体" w:hAnsi="宋体" w:eastAsia="宋体"/>
          <w:sz w:val="24"/>
          <w:szCs w:val="24"/>
        </w:rPr>
      </w:pPr>
      <w:r>
        <w:rPr>
          <w:rFonts w:ascii="宋体" w:hAnsi="宋体" w:eastAsia="宋体"/>
          <w:b/>
          <w:sz w:val="24"/>
          <w:szCs w:val="24"/>
        </w:rPr>
        <w:t>飞行</w:t>
      </w:r>
      <w:r>
        <w:rPr>
          <w:rFonts w:hint="eastAsia" w:ascii="宋体" w:hAnsi="宋体" w:eastAsia="宋体"/>
          <w:b/>
          <w:sz w:val="24"/>
          <w:szCs w:val="24"/>
        </w:rPr>
        <w:t>（2</w:t>
      </w:r>
      <w:r>
        <w:rPr>
          <w:rFonts w:ascii="宋体" w:hAnsi="宋体" w:eastAsia="宋体"/>
          <w:b/>
          <w:sz w:val="24"/>
          <w:szCs w:val="24"/>
        </w:rPr>
        <w:t>0分</w:t>
      </w:r>
      <w:r>
        <w:rPr>
          <w:rFonts w:hint="eastAsia" w:ascii="宋体" w:hAnsi="宋体" w:eastAsia="宋体"/>
          <w:b/>
          <w:sz w:val="24"/>
          <w:szCs w:val="24"/>
        </w:rPr>
        <w:t>）</w:t>
      </w:r>
      <w:r>
        <w:rPr>
          <w:rFonts w:ascii="宋体" w:hAnsi="宋体" w:eastAsia="宋体"/>
          <w:b/>
          <w:sz w:val="24"/>
          <w:szCs w:val="24"/>
        </w:rPr>
        <w:t>：</w:t>
      </w:r>
      <w:r>
        <w:rPr>
          <w:rFonts w:ascii="宋体" w:hAnsi="宋体" w:eastAsia="宋体"/>
          <w:sz w:val="24"/>
          <w:szCs w:val="24"/>
        </w:rPr>
        <w:t>使用现场制作的模型进行飞行。</w:t>
      </w:r>
    </w:p>
    <w:tbl>
      <w:tblPr>
        <w:tblStyle w:val="11"/>
        <w:tblW w:w="5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6"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飞行时间</w:t>
            </w:r>
          </w:p>
        </w:tc>
        <w:tc>
          <w:tcPr>
            <w:tcW w:w="240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6"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30”00及以上</w:t>
            </w:r>
          </w:p>
        </w:tc>
        <w:tc>
          <w:tcPr>
            <w:tcW w:w="240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6"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25”00—29”00</w:t>
            </w:r>
          </w:p>
        </w:tc>
        <w:tc>
          <w:tcPr>
            <w:tcW w:w="240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6"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20”00—24”00</w:t>
            </w:r>
          </w:p>
        </w:tc>
        <w:tc>
          <w:tcPr>
            <w:tcW w:w="240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6"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15”00—19”00</w:t>
            </w:r>
          </w:p>
        </w:tc>
        <w:tc>
          <w:tcPr>
            <w:tcW w:w="240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6"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10”00—14”00</w:t>
            </w:r>
          </w:p>
        </w:tc>
        <w:tc>
          <w:tcPr>
            <w:tcW w:w="240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6"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不满10”00</w:t>
            </w:r>
          </w:p>
        </w:tc>
        <w:tc>
          <w:tcPr>
            <w:tcW w:w="240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0</w:t>
            </w:r>
          </w:p>
        </w:tc>
      </w:tr>
    </w:tbl>
    <w:p>
      <w:pPr>
        <w:adjustRightInd w:val="0"/>
        <w:snapToGrid w:val="0"/>
        <w:spacing w:line="276" w:lineRule="auto"/>
        <w:rPr>
          <w:rFonts w:ascii="宋体" w:hAnsi="宋体" w:eastAsia="宋体"/>
          <w:sz w:val="24"/>
          <w:szCs w:val="24"/>
        </w:rPr>
      </w:pPr>
    </w:p>
    <w:p>
      <w:pPr>
        <w:adjustRightInd w:val="0"/>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（2）</w:t>
      </w:r>
      <w:r>
        <w:rPr>
          <w:rFonts w:ascii="宋体" w:hAnsi="宋体" w:eastAsia="宋体"/>
          <w:b/>
          <w:sz w:val="24"/>
          <w:szCs w:val="24"/>
        </w:rPr>
        <w:t>线操纵类（器材自备）</w:t>
      </w:r>
    </w:p>
    <w:p>
      <w:pPr>
        <w:adjustRightInd w:val="0"/>
        <w:snapToGrid w:val="0"/>
        <w:spacing w:line="276" w:lineRule="auto"/>
        <w:ind w:left="63" w:leftChars="30" w:firstLine="482" w:firstLineChars="200"/>
        <w:rPr>
          <w:rFonts w:ascii="宋体" w:hAnsi="宋体" w:eastAsia="宋体"/>
          <w:sz w:val="24"/>
          <w:szCs w:val="24"/>
        </w:rPr>
      </w:pPr>
      <w:r>
        <w:rPr>
          <w:rFonts w:ascii="宋体" w:hAnsi="宋体" w:eastAsia="宋体"/>
          <w:b/>
          <w:sz w:val="24"/>
          <w:szCs w:val="24"/>
        </w:rPr>
        <w:t>飞行</w:t>
      </w:r>
      <w:r>
        <w:rPr>
          <w:rFonts w:hint="eastAsia" w:ascii="宋体" w:hAnsi="宋体" w:eastAsia="宋体"/>
          <w:b/>
          <w:sz w:val="24"/>
          <w:szCs w:val="24"/>
        </w:rPr>
        <w:t>（4</w:t>
      </w:r>
      <w:r>
        <w:rPr>
          <w:rFonts w:ascii="宋体" w:hAnsi="宋体" w:eastAsia="宋体"/>
          <w:b/>
          <w:sz w:val="24"/>
          <w:szCs w:val="24"/>
        </w:rPr>
        <w:t>0分</w:t>
      </w:r>
      <w:r>
        <w:rPr>
          <w:rFonts w:hint="eastAsia" w:ascii="宋体" w:hAnsi="宋体" w:eastAsia="宋体"/>
          <w:b/>
          <w:sz w:val="24"/>
          <w:szCs w:val="24"/>
        </w:rPr>
        <w:t>）</w:t>
      </w:r>
      <w:r>
        <w:rPr>
          <w:rFonts w:ascii="宋体" w:hAnsi="宋体" w:eastAsia="宋体"/>
          <w:b/>
          <w:sz w:val="24"/>
          <w:szCs w:val="24"/>
        </w:rPr>
        <w:t>：</w:t>
      </w:r>
      <w:r>
        <w:rPr>
          <w:rFonts w:ascii="宋体" w:hAnsi="宋体" w:eastAsia="宋体"/>
          <w:sz w:val="24"/>
          <w:szCs w:val="24"/>
        </w:rPr>
        <w:t>完成一套二级线操纵特技（P2E-1）飞行动作，评委根据动作完成的质量给出相应的分值</w:t>
      </w:r>
      <w:r>
        <w:rPr>
          <w:rFonts w:hint="eastAsia" w:ascii="宋体" w:hAnsi="宋体" w:eastAsia="宋体"/>
          <w:sz w:val="24"/>
          <w:szCs w:val="24"/>
        </w:rPr>
        <w:t>（参照二级线操纵特技P</w:t>
      </w:r>
      <w:r>
        <w:rPr>
          <w:rFonts w:ascii="宋体" w:hAnsi="宋体" w:eastAsia="宋体"/>
          <w:sz w:val="24"/>
          <w:szCs w:val="24"/>
        </w:rPr>
        <w:t>2E-1</w:t>
      </w:r>
      <w:r>
        <w:rPr>
          <w:rFonts w:hint="eastAsia" w:ascii="宋体" w:hAnsi="宋体" w:eastAsia="宋体"/>
          <w:sz w:val="24"/>
          <w:szCs w:val="24"/>
        </w:rPr>
        <w:t>规则执行）</w:t>
      </w:r>
      <w:r>
        <w:rPr>
          <w:rFonts w:ascii="宋体" w:hAnsi="宋体" w:eastAsia="宋体"/>
          <w:sz w:val="24"/>
          <w:szCs w:val="24"/>
        </w:rPr>
        <w:t>，所有动作分值相加折算出最终得分。</w:t>
      </w:r>
    </w:p>
    <w:tbl>
      <w:tblPr>
        <w:tblStyle w:val="11"/>
        <w:tblW w:w="5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63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动作顺序</w:t>
            </w:r>
          </w:p>
        </w:tc>
        <w:tc>
          <w:tcPr>
            <w:tcW w:w="263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动作名称</w:t>
            </w:r>
          </w:p>
        </w:tc>
        <w:tc>
          <w:tcPr>
            <w:tcW w:w="203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难度系数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w:t>
            </w:r>
          </w:p>
        </w:tc>
        <w:tc>
          <w:tcPr>
            <w:tcW w:w="26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起动、起飞</w:t>
            </w:r>
          </w:p>
        </w:tc>
        <w:tc>
          <w:tcPr>
            <w:tcW w:w="20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w:t>
            </w:r>
          </w:p>
        </w:tc>
        <w:tc>
          <w:tcPr>
            <w:tcW w:w="26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单过顶</w:t>
            </w:r>
          </w:p>
        </w:tc>
        <w:tc>
          <w:tcPr>
            <w:tcW w:w="20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K=3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184"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3</w:t>
            </w:r>
          </w:p>
        </w:tc>
        <w:tc>
          <w:tcPr>
            <w:tcW w:w="26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连续内筋斗   3 个</w:t>
            </w:r>
          </w:p>
        </w:tc>
        <w:tc>
          <w:tcPr>
            <w:tcW w:w="20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K=6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4</w:t>
            </w:r>
          </w:p>
        </w:tc>
        <w:tc>
          <w:tcPr>
            <w:tcW w:w="26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倒飞、2 圈</w:t>
            </w:r>
          </w:p>
        </w:tc>
        <w:tc>
          <w:tcPr>
            <w:tcW w:w="20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5</w:t>
            </w:r>
          </w:p>
        </w:tc>
        <w:tc>
          <w:tcPr>
            <w:tcW w:w="26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连续外筋斗   3 个</w:t>
            </w:r>
          </w:p>
        </w:tc>
        <w:tc>
          <w:tcPr>
            <w:tcW w:w="20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K=6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84"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6</w:t>
            </w:r>
          </w:p>
        </w:tc>
        <w:tc>
          <w:tcPr>
            <w:tcW w:w="26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着陆</w:t>
            </w:r>
          </w:p>
        </w:tc>
        <w:tc>
          <w:tcPr>
            <w:tcW w:w="2039" w:type="dxa"/>
            <w:vAlign w:val="center"/>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K=5</w:t>
            </w:r>
          </w:p>
        </w:tc>
      </w:tr>
    </w:tbl>
    <w:p>
      <w:pPr>
        <w:adjustRightInd w:val="0"/>
        <w:snapToGrid w:val="0"/>
        <w:rPr>
          <w:rFonts w:ascii="宋体" w:hAnsi="宋体" w:eastAsia="宋体"/>
          <w:sz w:val="24"/>
          <w:szCs w:val="24"/>
        </w:rPr>
      </w:pPr>
    </w:p>
    <w:p>
      <w:pPr>
        <w:adjustRightInd w:val="0"/>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遥控类（器材自备）</w:t>
      </w:r>
    </w:p>
    <w:p>
      <w:pPr>
        <w:adjustRightInd w:val="0"/>
        <w:snapToGrid w:val="0"/>
        <w:spacing w:line="276" w:lineRule="auto"/>
        <w:ind w:left="153" w:leftChars="73" w:firstLine="482" w:firstLineChars="200"/>
        <w:rPr>
          <w:rFonts w:ascii="宋体" w:hAnsi="宋体" w:eastAsia="宋体"/>
          <w:sz w:val="24"/>
          <w:szCs w:val="24"/>
        </w:rPr>
      </w:pPr>
      <w:r>
        <w:rPr>
          <w:rFonts w:ascii="宋体" w:hAnsi="宋体" w:eastAsia="宋体"/>
          <w:b/>
          <w:sz w:val="24"/>
          <w:szCs w:val="24"/>
        </w:rPr>
        <w:t>飞行</w:t>
      </w:r>
      <w:r>
        <w:rPr>
          <w:rFonts w:hint="eastAsia" w:ascii="宋体" w:hAnsi="宋体" w:eastAsia="宋体"/>
          <w:b/>
          <w:sz w:val="24"/>
          <w:szCs w:val="24"/>
        </w:rPr>
        <w:t>（4</w:t>
      </w:r>
      <w:r>
        <w:rPr>
          <w:rFonts w:ascii="宋体" w:hAnsi="宋体" w:eastAsia="宋体"/>
          <w:b/>
          <w:sz w:val="24"/>
          <w:szCs w:val="24"/>
        </w:rPr>
        <w:t>0分</w:t>
      </w:r>
      <w:r>
        <w:rPr>
          <w:rFonts w:hint="eastAsia" w:ascii="宋体" w:hAnsi="宋体" w:eastAsia="宋体"/>
          <w:b/>
          <w:sz w:val="24"/>
          <w:szCs w:val="24"/>
        </w:rPr>
        <w:t>）</w:t>
      </w:r>
      <w:r>
        <w:rPr>
          <w:rFonts w:ascii="宋体" w:hAnsi="宋体" w:eastAsia="宋体"/>
          <w:b/>
          <w:sz w:val="24"/>
          <w:szCs w:val="24"/>
        </w:rPr>
        <w:t>：</w:t>
      </w:r>
      <w:r>
        <w:rPr>
          <w:rFonts w:ascii="宋体" w:hAnsi="宋体" w:eastAsia="宋体"/>
          <w:sz w:val="24"/>
          <w:szCs w:val="24"/>
        </w:rPr>
        <w:t>完成无线电遥控手掷模型滑翔机三次飞行，三次飞行秒数相加得出最终得分。</w:t>
      </w:r>
    </w:p>
    <w:tbl>
      <w:tblPr>
        <w:tblStyle w:val="11"/>
        <w:tblW w:w="5954"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ind w:firstLine="720" w:firstLineChars="300"/>
              <w:jc w:val="center"/>
              <w:rPr>
                <w:rFonts w:ascii="宋体" w:hAnsi="宋体" w:eastAsia="宋体" w:cs="Times New Roman"/>
                <w:sz w:val="24"/>
                <w:szCs w:val="24"/>
              </w:rPr>
            </w:pPr>
            <w:r>
              <w:rPr>
                <w:rFonts w:ascii="宋体" w:hAnsi="宋体" w:eastAsia="宋体" w:cs="Times New Roman"/>
                <w:sz w:val="24"/>
                <w:szCs w:val="24"/>
              </w:rPr>
              <w:t>飞行时间</w:t>
            </w:r>
          </w:p>
        </w:tc>
        <w:tc>
          <w:tcPr>
            <w:tcW w:w="2835" w:type="dxa"/>
            <w:vAlign w:val="top"/>
          </w:tcPr>
          <w:p>
            <w:pPr>
              <w:adjustRightInd w:val="0"/>
              <w:snapToGrid w:val="0"/>
              <w:ind w:firstLine="960" w:firstLineChars="400"/>
              <w:jc w:val="center"/>
              <w:rPr>
                <w:rFonts w:ascii="宋体" w:hAnsi="宋体" w:eastAsia="宋体" w:cs="Times New Roman"/>
                <w:sz w:val="24"/>
                <w:szCs w:val="24"/>
              </w:rPr>
            </w:pPr>
            <w:r>
              <w:rPr>
                <w:rFonts w:ascii="宋体" w:hAnsi="宋体" w:eastAsia="宋体" w:cs="Times New Roman"/>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270”00及以上</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240”00—269”00</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210”00—239”00</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180”00—219”00</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150”00—179”00</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120”00—149”00</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90”00—119”00</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60”00—89”00</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不满60”00</w:t>
            </w:r>
          </w:p>
        </w:tc>
        <w:tc>
          <w:tcPr>
            <w:tcW w:w="283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0</w:t>
            </w:r>
          </w:p>
        </w:tc>
      </w:tr>
    </w:tbl>
    <w:p>
      <w:pPr>
        <w:adjustRightInd w:val="0"/>
        <w:snapToGrid w:val="0"/>
        <w:rPr>
          <w:rFonts w:ascii="宋体" w:hAnsi="宋体" w:eastAsia="宋体"/>
          <w:sz w:val="24"/>
          <w:szCs w:val="24"/>
        </w:rPr>
      </w:pPr>
    </w:p>
    <w:p>
      <w:pPr>
        <w:adjustRightInd w:val="0"/>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（4）</w:t>
      </w:r>
      <w:r>
        <w:rPr>
          <w:rFonts w:ascii="宋体" w:hAnsi="宋体" w:eastAsia="宋体"/>
          <w:b/>
          <w:sz w:val="24"/>
          <w:szCs w:val="24"/>
        </w:rPr>
        <w:t>航天类（器材统一提供）</w:t>
      </w:r>
    </w:p>
    <w:p>
      <w:pPr>
        <w:adjustRightInd w:val="0"/>
        <w:snapToGrid w:val="0"/>
        <w:spacing w:line="276" w:lineRule="auto"/>
        <w:ind w:firstLine="482" w:firstLineChars="200"/>
        <w:rPr>
          <w:rFonts w:ascii="宋体" w:hAnsi="宋体" w:eastAsia="宋体"/>
          <w:sz w:val="24"/>
          <w:szCs w:val="24"/>
        </w:rPr>
      </w:pPr>
      <w:r>
        <w:rPr>
          <w:rFonts w:ascii="宋体" w:hAnsi="宋体" w:eastAsia="宋体"/>
          <w:b/>
          <w:sz w:val="24"/>
          <w:szCs w:val="24"/>
        </w:rPr>
        <w:t>制作</w:t>
      </w:r>
      <w:r>
        <w:rPr>
          <w:rFonts w:hint="eastAsia" w:ascii="宋体" w:hAnsi="宋体" w:eastAsia="宋体"/>
          <w:b/>
          <w:sz w:val="24"/>
          <w:szCs w:val="24"/>
        </w:rPr>
        <w:t>（2</w:t>
      </w:r>
      <w:r>
        <w:rPr>
          <w:rFonts w:ascii="宋体" w:hAnsi="宋体" w:eastAsia="宋体"/>
          <w:b/>
          <w:sz w:val="24"/>
          <w:szCs w:val="24"/>
        </w:rPr>
        <w:t>0分</w:t>
      </w:r>
      <w:r>
        <w:rPr>
          <w:rFonts w:hint="eastAsia" w:ascii="宋体" w:hAnsi="宋体" w:eastAsia="宋体"/>
          <w:b/>
          <w:sz w:val="24"/>
          <w:szCs w:val="24"/>
        </w:rPr>
        <w:t>）</w:t>
      </w:r>
      <w:r>
        <w:rPr>
          <w:rFonts w:ascii="宋体" w:hAnsi="宋体" w:eastAsia="宋体"/>
          <w:b/>
          <w:sz w:val="24"/>
          <w:szCs w:val="24"/>
        </w:rPr>
        <w:t>：</w:t>
      </w:r>
      <w:r>
        <w:rPr>
          <w:rFonts w:ascii="宋体" w:hAnsi="宋体" w:eastAsia="宋体"/>
          <w:sz w:val="24"/>
          <w:szCs w:val="24"/>
        </w:rPr>
        <w:t>60分钟内现场制作2枚带降模型火箭（飘带可自备），根据制作用时、模型几何尺寸的准确度、模型精细度进行评分。</w:t>
      </w:r>
    </w:p>
    <w:p>
      <w:pPr>
        <w:adjustRightInd w:val="0"/>
        <w:snapToGrid w:val="0"/>
        <w:spacing w:line="276" w:lineRule="auto"/>
        <w:ind w:firstLine="482" w:firstLineChars="200"/>
        <w:rPr>
          <w:rFonts w:ascii="宋体" w:hAnsi="宋体" w:eastAsia="宋体"/>
          <w:sz w:val="24"/>
          <w:szCs w:val="24"/>
        </w:rPr>
      </w:pPr>
      <w:r>
        <w:rPr>
          <w:rFonts w:ascii="宋体" w:hAnsi="宋体" w:eastAsia="宋体"/>
          <w:b/>
          <w:sz w:val="24"/>
          <w:szCs w:val="24"/>
        </w:rPr>
        <w:t>飞行</w:t>
      </w:r>
      <w:r>
        <w:rPr>
          <w:rFonts w:hint="eastAsia" w:ascii="宋体" w:hAnsi="宋体" w:eastAsia="宋体"/>
          <w:b/>
          <w:sz w:val="24"/>
          <w:szCs w:val="24"/>
        </w:rPr>
        <w:t>（2</w:t>
      </w:r>
      <w:r>
        <w:rPr>
          <w:rFonts w:ascii="宋体" w:hAnsi="宋体" w:eastAsia="宋体"/>
          <w:b/>
          <w:sz w:val="24"/>
          <w:szCs w:val="24"/>
        </w:rPr>
        <w:t>0分</w:t>
      </w:r>
      <w:r>
        <w:rPr>
          <w:rFonts w:hint="eastAsia" w:ascii="宋体" w:hAnsi="宋体" w:eastAsia="宋体"/>
          <w:b/>
          <w:sz w:val="24"/>
          <w:szCs w:val="24"/>
        </w:rPr>
        <w:t>）</w:t>
      </w:r>
      <w:r>
        <w:rPr>
          <w:rFonts w:ascii="宋体" w:hAnsi="宋体" w:eastAsia="宋体"/>
          <w:b/>
          <w:sz w:val="24"/>
          <w:szCs w:val="24"/>
        </w:rPr>
        <w:t>：</w:t>
      </w:r>
      <w:r>
        <w:rPr>
          <w:rFonts w:ascii="宋体" w:hAnsi="宋体" w:eastAsia="宋体"/>
          <w:sz w:val="24"/>
          <w:szCs w:val="24"/>
        </w:rPr>
        <w:t>使用现场制作的模型进行飞行。</w:t>
      </w:r>
    </w:p>
    <w:tbl>
      <w:tblPr>
        <w:tblStyle w:val="11"/>
        <w:tblW w:w="5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飞行时间</w:t>
            </w:r>
          </w:p>
        </w:tc>
        <w:tc>
          <w:tcPr>
            <w:tcW w:w="316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60”00及以上</w:t>
            </w:r>
          </w:p>
        </w:tc>
        <w:tc>
          <w:tcPr>
            <w:tcW w:w="316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50”00—59”00</w:t>
            </w:r>
          </w:p>
        </w:tc>
        <w:tc>
          <w:tcPr>
            <w:tcW w:w="316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40”00—49”00</w:t>
            </w:r>
          </w:p>
        </w:tc>
        <w:tc>
          <w:tcPr>
            <w:tcW w:w="316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30”00—39”00</w:t>
            </w:r>
          </w:p>
        </w:tc>
        <w:tc>
          <w:tcPr>
            <w:tcW w:w="316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27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20”00—29”00</w:t>
            </w:r>
          </w:p>
        </w:tc>
        <w:tc>
          <w:tcPr>
            <w:tcW w:w="316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10”00—19”00</w:t>
            </w:r>
          </w:p>
        </w:tc>
        <w:tc>
          <w:tcPr>
            <w:tcW w:w="316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0"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不足10”00</w:t>
            </w:r>
          </w:p>
        </w:tc>
        <w:tc>
          <w:tcPr>
            <w:tcW w:w="3165" w:type="dxa"/>
            <w:vAlign w:val="top"/>
          </w:tcPr>
          <w:p>
            <w:pPr>
              <w:adjustRightInd w:val="0"/>
              <w:snapToGrid w:val="0"/>
              <w:jc w:val="center"/>
              <w:rPr>
                <w:rFonts w:ascii="宋体" w:hAnsi="宋体" w:eastAsia="宋体" w:cs="Times New Roman"/>
                <w:sz w:val="24"/>
                <w:szCs w:val="24"/>
              </w:rPr>
            </w:pPr>
            <w:r>
              <w:rPr>
                <w:rFonts w:ascii="宋体" w:hAnsi="宋体" w:eastAsia="宋体" w:cs="Times New Roman"/>
                <w:sz w:val="24"/>
                <w:szCs w:val="24"/>
              </w:rPr>
              <w:t>0</w:t>
            </w:r>
          </w:p>
        </w:tc>
      </w:tr>
    </w:tbl>
    <w:p>
      <w:pPr>
        <w:adjustRightInd w:val="0"/>
        <w:snapToGrid w:val="0"/>
        <w:rPr>
          <w:rFonts w:ascii="宋体" w:hAnsi="宋体" w:eastAsia="宋体"/>
          <w:sz w:val="24"/>
          <w:szCs w:val="24"/>
        </w:rPr>
      </w:pPr>
    </w:p>
    <w:p>
      <w:pPr>
        <w:adjustRightInd w:val="0"/>
        <w:snapToGrid w:val="0"/>
        <w:spacing w:line="360" w:lineRule="auto"/>
        <w:rPr>
          <w:rFonts w:ascii="宋体" w:hAnsi="宋体" w:eastAsia="宋体"/>
          <w:b/>
          <w:sz w:val="24"/>
          <w:szCs w:val="24"/>
        </w:rPr>
      </w:pPr>
      <w:r>
        <w:rPr>
          <w:rFonts w:ascii="宋体" w:hAnsi="宋体" w:eastAsia="宋体"/>
          <w:b/>
          <w:sz w:val="24"/>
          <w:szCs w:val="24"/>
        </w:rPr>
        <w:t>三</w:t>
      </w:r>
      <w:r>
        <w:rPr>
          <w:rFonts w:hint="eastAsia" w:ascii="宋体" w:hAnsi="宋体" w:eastAsia="宋体"/>
          <w:b/>
          <w:sz w:val="24"/>
          <w:szCs w:val="24"/>
        </w:rPr>
        <w:t>、</w:t>
      </w:r>
      <w:r>
        <w:rPr>
          <w:rFonts w:ascii="宋体" w:hAnsi="宋体" w:eastAsia="宋体"/>
          <w:b/>
          <w:sz w:val="24"/>
          <w:szCs w:val="24"/>
        </w:rPr>
        <w:t>面试</w:t>
      </w:r>
      <w:r>
        <w:rPr>
          <w:rFonts w:hint="eastAsia" w:ascii="宋体" w:hAnsi="宋体" w:eastAsia="宋体"/>
          <w:b/>
          <w:sz w:val="24"/>
          <w:szCs w:val="24"/>
        </w:rPr>
        <w:t>（1</w:t>
      </w:r>
      <w:r>
        <w:rPr>
          <w:rFonts w:ascii="宋体" w:hAnsi="宋体" w:eastAsia="宋体"/>
          <w:b/>
          <w:sz w:val="24"/>
          <w:szCs w:val="24"/>
        </w:rPr>
        <w:t>0分</w:t>
      </w:r>
      <w:r>
        <w:rPr>
          <w:rFonts w:hint="eastAsia" w:ascii="宋体" w:hAnsi="宋体" w:eastAsia="宋体"/>
          <w:b/>
          <w:sz w:val="24"/>
          <w:szCs w:val="24"/>
        </w:rPr>
        <w:t>）</w:t>
      </w:r>
      <w:r>
        <w:rPr>
          <w:rFonts w:ascii="宋体" w:hAnsi="宋体" w:eastAsia="宋体"/>
          <w:b/>
          <w:sz w:val="24"/>
          <w:szCs w:val="24"/>
        </w:rPr>
        <w:t>：</w:t>
      </w:r>
    </w:p>
    <w:p>
      <w:pPr>
        <w:adjustRightInd w:val="0"/>
        <w:snapToGrid w:val="0"/>
        <w:spacing w:line="276" w:lineRule="auto"/>
        <w:ind w:firstLine="480" w:firstLineChars="200"/>
        <w:rPr>
          <w:rFonts w:ascii="宋体" w:hAnsi="宋体" w:eastAsia="宋体"/>
          <w:sz w:val="24"/>
          <w:szCs w:val="24"/>
        </w:rPr>
      </w:pPr>
      <w:r>
        <w:rPr>
          <w:rFonts w:ascii="宋体" w:hAnsi="宋体" w:eastAsia="宋体"/>
          <w:sz w:val="24"/>
          <w:szCs w:val="24"/>
        </w:rPr>
        <w:t>1.专业知识的理解程度（3分）；</w:t>
      </w:r>
    </w:p>
    <w:p>
      <w:pPr>
        <w:adjustRightInd w:val="0"/>
        <w:snapToGrid w:val="0"/>
        <w:spacing w:line="276" w:lineRule="auto"/>
        <w:ind w:firstLine="480" w:firstLineChars="200"/>
        <w:rPr>
          <w:rFonts w:ascii="宋体" w:hAnsi="宋体" w:eastAsia="宋体"/>
          <w:sz w:val="24"/>
          <w:szCs w:val="24"/>
        </w:rPr>
      </w:pPr>
      <w:r>
        <w:rPr>
          <w:rFonts w:ascii="宋体" w:hAnsi="宋体" w:eastAsia="宋体"/>
          <w:sz w:val="24"/>
          <w:szCs w:val="24"/>
        </w:rPr>
        <w:t>2.仪容仪表、沟通表达能力（2分）；</w:t>
      </w:r>
    </w:p>
    <w:p>
      <w:pPr>
        <w:adjustRightInd w:val="0"/>
        <w:snapToGrid w:val="0"/>
        <w:spacing w:line="276" w:lineRule="auto"/>
        <w:ind w:firstLine="480" w:firstLineChars="200"/>
        <w:rPr>
          <w:rFonts w:ascii="宋体" w:hAnsi="宋体" w:eastAsia="宋体"/>
          <w:sz w:val="24"/>
          <w:szCs w:val="24"/>
        </w:rPr>
      </w:pPr>
      <w:r>
        <w:rPr>
          <w:rFonts w:ascii="宋体" w:hAnsi="宋体" w:eastAsia="宋体"/>
          <w:sz w:val="24"/>
          <w:szCs w:val="24"/>
        </w:rPr>
        <w:t>3.现场测试的心理素质（5分）。</w:t>
      </w:r>
    </w:p>
    <w:p>
      <w:pPr>
        <w:widowControl/>
        <w:jc w:val="left"/>
        <w:rPr>
          <w:rFonts w:ascii="宋体" w:hAnsi="宋体"/>
          <w:kern w:val="0"/>
          <w:sz w:val="24"/>
          <w:szCs w:val="24"/>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0769609">
    <w:nsid w:val="58DB56C9"/>
    <w:multiLevelType w:val="singleLevel"/>
    <w:tmpl w:val="58DB56C9"/>
    <w:lvl w:ilvl="0" w:tentative="1">
      <w:start w:val="5"/>
      <w:numFmt w:val="chineseCounting"/>
      <w:suff w:val="nothing"/>
      <w:lvlText w:val="%1、"/>
      <w:lvlJc w:val="left"/>
    </w:lvl>
  </w:abstractNum>
  <w:abstractNum w:abstractNumId="3938768631">
    <w:nsid w:val="EAC4D6F7"/>
    <w:multiLevelType w:val="singleLevel"/>
    <w:tmpl w:val="EAC4D6F7"/>
    <w:lvl w:ilvl="0" w:tentative="1">
      <w:start w:val="2"/>
      <w:numFmt w:val="chineseCounting"/>
      <w:suff w:val="nothing"/>
      <w:lvlText w:val="（%1）"/>
      <w:lvlJc w:val="left"/>
      <w:rPr>
        <w:rFonts w:hint="eastAsia"/>
      </w:rPr>
    </w:lvl>
  </w:abstractNum>
  <w:num w:numId="1">
    <w:abstractNumId w:val="1490769609"/>
  </w:num>
  <w:num w:numId="2">
    <w:abstractNumId w:val="3938768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YzNTI0OWRiMDIyM2FhODE5MmEzZjFkMzY2YTUzODcifQ=="/>
  </w:docVars>
  <w:rsids>
    <w:rsidRoot w:val="008035B4"/>
    <w:rsid w:val="0000203E"/>
    <w:rsid w:val="00036026"/>
    <w:rsid w:val="00037C69"/>
    <w:rsid w:val="000416EE"/>
    <w:rsid w:val="00044119"/>
    <w:rsid w:val="00044143"/>
    <w:rsid w:val="00044D2A"/>
    <w:rsid w:val="000870CB"/>
    <w:rsid w:val="000A1380"/>
    <w:rsid w:val="000D51EC"/>
    <w:rsid w:val="000F4F98"/>
    <w:rsid w:val="001126EC"/>
    <w:rsid w:val="00176490"/>
    <w:rsid w:val="001A5B85"/>
    <w:rsid w:val="001B1C73"/>
    <w:rsid w:val="001C0D25"/>
    <w:rsid w:val="001D0B3C"/>
    <w:rsid w:val="001E063F"/>
    <w:rsid w:val="001E0B20"/>
    <w:rsid w:val="002176C5"/>
    <w:rsid w:val="00223388"/>
    <w:rsid w:val="00223F10"/>
    <w:rsid w:val="00253E4F"/>
    <w:rsid w:val="00281F7D"/>
    <w:rsid w:val="00296792"/>
    <w:rsid w:val="002A1554"/>
    <w:rsid w:val="002B2339"/>
    <w:rsid w:val="002B2927"/>
    <w:rsid w:val="002C1F58"/>
    <w:rsid w:val="002C2943"/>
    <w:rsid w:val="002C7B96"/>
    <w:rsid w:val="002E3959"/>
    <w:rsid w:val="003009C4"/>
    <w:rsid w:val="003072EC"/>
    <w:rsid w:val="003134AC"/>
    <w:rsid w:val="00314E49"/>
    <w:rsid w:val="003157C3"/>
    <w:rsid w:val="0032169A"/>
    <w:rsid w:val="003241D8"/>
    <w:rsid w:val="00341A73"/>
    <w:rsid w:val="00352B0B"/>
    <w:rsid w:val="0036335A"/>
    <w:rsid w:val="00363368"/>
    <w:rsid w:val="0036441E"/>
    <w:rsid w:val="0038121F"/>
    <w:rsid w:val="00390414"/>
    <w:rsid w:val="003B2BC6"/>
    <w:rsid w:val="003C090D"/>
    <w:rsid w:val="003D57EF"/>
    <w:rsid w:val="003E1C06"/>
    <w:rsid w:val="003E47B1"/>
    <w:rsid w:val="0040351B"/>
    <w:rsid w:val="00406844"/>
    <w:rsid w:val="00424C35"/>
    <w:rsid w:val="00430BEE"/>
    <w:rsid w:val="00463BFE"/>
    <w:rsid w:val="00470C29"/>
    <w:rsid w:val="00473C6B"/>
    <w:rsid w:val="004747F9"/>
    <w:rsid w:val="00491124"/>
    <w:rsid w:val="004B682C"/>
    <w:rsid w:val="004C39A9"/>
    <w:rsid w:val="004D18A2"/>
    <w:rsid w:val="004E40ED"/>
    <w:rsid w:val="004E5772"/>
    <w:rsid w:val="00504E15"/>
    <w:rsid w:val="00512480"/>
    <w:rsid w:val="00515671"/>
    <w:rsid w:val="00524EBF"/>
    <w:rsid w:val="00546D69"/>
    <w:rsid w:val="00560089"/>
    <w:rsid w:val="00565589"/>
    <w:rsid w:val="00584F32"/>
    <w:rsid w:val="005967EC"/>
    <w:rsid w:val="005A3659"/>
    <w:rsid w:val="005A6C32"/>
    <w:rsid w:val="005C0849"/>
    <w:rsid w:val="005F3A44"/>
    <w:rsid w:val="00601E9D"/>
    <w:rsid w:val="006026AD"/>
    <w:rsid w:val="00622A5B"/>
    <w:rsid w:val="0063593D"/>
    <w:rsid w:val="00637532"/>
    <w:rsid w:val="00650E8B"/>
    <w:rsid w:val="00650EC8"/>
    <w:rsid w:val="006544B0"/>
    <w:rsid w:val="00655AE1"/>
    <w:rsid w:val="00685634"/>
    <w:rsid w:val="00692C25"/>
    <w:rsid w:val="006A28BB"/>
    <w:rsid w:val="006A5602"/>
    <w:rsid w:val="006C3EE1"/>
    <w:rsid w:val="006C6FA6"/>
    <w:rsid w:val="006D40D3"/>
    <w:rsid w:val="006E3927"/>
    <w:rsid w:val="006E469D"/>
    <w:rsid w:val="006F241A"/>
    <w:rsid w:val="006F7909"/>
    <w:rsid w:val="00711916"/>
    <w:rsid w:val="0071562E"/>
    <w:rsid w:val="007269E0"/>
    <w:rsid w:val="007326FB"/>
    <w:rsid w:val="0073797C"/>
    <w:rsid w:val="007803F9"/>
    <w:rsid w:val="00780E04"/>
    <w:rsid w:val="007815E6"/>
    <w:rsid w:val="00786114"/>
    <w:rsid w:val="007A1CB6"/>
    <w:rsid w:val="007A5BEA"/>
    <w:rsid w:val="007A76CC"/>
    <w:rsid w:val="007B18F5"/>
    <w:rsid w:val="007D3D56"/>
    <w:rsid w:val="007D4BF3"/>
    <w:rsid w:val="007E6E1D"/>
    <w:rsid w:val="007F27D5"/>
    <w:rsid w:val="007F412D"/>
    <w:rsid w:val="007F7BB2"/>
    <w:rsid w:val="008035B4"/>
    <w:rsid w:val="00815DD0"/>
    <w:rsid w:val="00820961"/>
    <w:rsid w:val="00822957"/>
    <w:rsid w:val="0085284E"/>
    <w:rsid w:val="0087076D"/>
    <w:rsid w:val="00870B48"/>
    <w:rsid w:val="00882E23"/>
    <w:rsid w:val="00895AAE"/>
    <w:rsid w:val="008A75B1"/>
    <w:rsid w:val="008B70AA"/>
    <w:rsid w:val="008D1227"/>
    <w:rsid w:val="008F0761"/>
    <w:rsid w:val="008F54EF"/>
    <w:rsid w:val="009337D9"/>
    <w:rsid w:val="00963C66"/>
    <w:rsid w:val="00971E82"/>
    <w:rsid w:val="00981E5E"/>
    <w:rsid w:val="0098584C"/>
    <w:rsid w:val="009A17FC"/>
    <w:rsid w:val="009A6186"/>
    <w:rsid w:val="009A725A"/>
    <w:rsid w:val="009B3125"/>
    <w:rsid w:val="009D1926"/>
    <w:rsid w:val="009E121A"/>
    <w:rsid w:val="009F3C0C"/>
    <w:rsid w:val="009F4198"/>
    <w:rsid w:val="00A00F46"/>
    <w:rsid w:val="00A13F2B"/>
    <w:rsid w:val="00A148B8"/>
    <w:rsid w:val="00A229BB"/>
    <w:rsid w:val="00A26A23"/>
    <w:rsid w:val="00A41BCB"/>
    <w:rsid w:val="00A5189E"/>
    <w:rsid w:val="00A66A13"/>
    <w:rsid w:val="00A7334A"/>
    <w:rsid w:val="00A74ABD"/>
    <w:rsid w:val="00A8228F"/>
    <w:rsid w:val="00AB198C"/>
    <w:rsid w:val="00AB337C"/>
    <w:rsid w:val="00AE29A8"/>
    <w:rsid w:val="00AE3A37"/>
    <w:rsid w:val="00AF25CE"/>
    <w:rsid w:val="00AF5125"/>
    <w:rsid w:val="00B04E38"/>
    <w:rsid w:val="00B60C95"/>
    <w:rsid w:val="00B849A0"/>
    <w:rsid w:val="00B87D56"/>
    <w:rsid w:val="00BA0808"/>
    <w:rsid w:val="00BB209C"/>
    <w:rsid w:val="00BF61AF"/>
    <w:rsid w:val="00C012CD"/>
    <w:rsid w:val="00C03320"/>
    <w:rsid w:val="00C151C7"/>
    <w:rsid w:val="00C24374"/>
    <w:rsid w:val="00C3587F"/>
    <w:rsid w:val="00C360AA"/>
    <w:rsid w:val="00C3624B"/>
    <w:rsid w:val="00C5008B"/>
    <w:rsid w:val="00C71192"/>
    <w:rsid w:val="00C76213"/>
    <w:rsid w:val="00C84CFC"/>
    <w:rsid w:val="00CA0047"/>
    <w:rsid w:val="00CA2E82"/>
    <w:rsid w:val="00CA562E"/>
    <w:rsid w:val="00CA6CB8"/>
    <w:rsid w:val="00CB1EDB"/>
    <w:rsid w:val="00CB3E30"/>
    <w:rsid w:val="00CB3FB6"/>
    <w:rsid w:val="00D003D6"/>
    <w:rsid w:val="00D50504"/>
    <w:rsid w:val="00D604F1"/>
    <w:rsid w:val="00D76049"/>
    <w:rsid w:val="00D84380"/>
    <w:rsid w:val="00DA616A"/>
    <w:rsid w:val="00DC4FD5"/>
    <w:rsid w:val="00DF5C23"/>
    <w:rsid w:val="00E0119D"/>
    <w:rsid w:val="00E11918"/>
    <w:rsid w:val="00E22B1C"/>
    <w:rsid w:val="00E23971"/>
    <w:rsid w:val="00E51E94"/>
    <w:rsid w:val="00E663C8"/>
    <w:rsid w:val="00E75F51"/>
    <w:rsid w:val="00E81198"/>
    <w:rsid w:val="00E84F17"/>
    <w:rsid w:val="00E973FE"/>
    <w:rsid w:val="00EA510E"/>
    <w:rsid w:val="00EB5521"/>
    <w:rsid w:val="00ED58A6"/>
    <w:rsid w:val="00EF7866"/>
    <w:rsid w:val="00F00056"/>
    <w:rsid w:val="00F07072"/>
    <w:rsid w:val="00F25DD6"/>
    <w:rsid w:val="00F316C4"/>
    <w:rsid w:val="00F32EA6"/>
    <w:rsid w:val="00F469D9"/>
    <w:rsid w:val="00F55C23"/>
    <w:rsid w:val="00F83A2B"/>
    <w:rsid w:val="00F93E9D"/>
    <w:rsid w:val="00F96522"/>
    <w:rsid w:val="00F97990"/>
    <w:rsid w:val="00FB2062"/>
    <w:rsid w:val="00FD2BE9"/>
    <w:rsid w:val="01913E9A"/>
    <w:rsid w:val="01AC3FBE"/>
    <w:rsid w:val="0213570C"/>
    <w:rsid w:val="02DC5CB3"/>
    <w:rsid w:val="030326D6"/>
    <w:rsid w:val="041C0B2D"/>
    <w:rsid w:val="04880610"/>
    <w:rsid w:val="048F6B29"/>
    <w:rsid w:val="05E93294"/>
    <w:rsid w:val="06EC742D"/>
    <w:rsid w:val="09D24F55"/>
    <w:rsid w:val="0A67601B"/>
    <w:rsid w:val="0AA6162B"/>
    <w:rsid w:val="0CDD7CA7"/>
    <w:rsid w:val="0D3F02B8"/>
    <w:rsid w:val="0D5A0ACF"/>
    <w:rsid w:val="0E764C03"/>
    <w:rsid w:val="0EC1670D"/>
    <w:rsid w:val="0F0B22C9"/>
    <w:rsid w:val="108C567D"/>
    <w:rsid w:val="123403F5"/>
    <w:rsid w:val="145655B9"/>
    <w:rsid w:val="15311AD2"/>
    <w:rsid w:val="160D098F"/>
    <w:rsid w:val="168021E4"/>
    <w:rsid w:val="168F3F7A"/>
    <w:rsid w:val="16917576"/>
    <w:rsid w:val="17923C96"/>
    <w:rsid w:val="17DC39F5"/>
    <w:rsid w:val="190459E0"/>
    <w:rsid w:val="198D0CC3"/>
    <w:rsid w:val="1B5E7CB6"/>
    <w:rsid w:val="1BBB26A9"/>
    <w:rsid w:val="1C7D0418"/>
    <w:rsid w:val="1CFF3A12"/>
    <w:rsid w:val="1D44263A"/>
    <w:rsid w:val="1FF542E2"/>
    <w:rsid w:val="21233CA0"/>
    <w:rsid w:val="217B5D30"/>
    <w:rsid w:val="21951E5D"/>
    <w:rsid w:val="239D6316"/>
    <w:rsid w:val="23A813E7"/>
    <w:rsid w:val="25867ECE"/>
    <w:rsid w:val="27AF6285"/>
    <w:rsid w:val="288714D8"/>
    <w:rsid w:val="28E372D9"/>
    <w:rsid w:val="29971B98"/>
    <w:rsid w:val="2BF54FFB"/>
    <w:rsid w:val="2CE20F7A"/>
    <w:rsid w:val="2E625FE6"/>
    <w:rsid w:val="2F4D7248"/>
    <w:rsid w:val="31F130A5"/>
    <w:rsid w:val="32A463E3"/>
    <w:rsid w:val="33296AFD"/>
    <w:rsid w:val="332C18A1"/>
    <w:rsid w:val="34102631"/>
    <w:rsid w:val="36BB480C"/>
    <w:rsid w:val="377E7A89"/>
    <w:rsid w:val="391055B9"/>
    <w:rsid w:val="391D44D1"/>
    <w:rsid w:val="3AEF1D20"/>
    <w:rsid w:val="3B92045C"/>
    <w:rsid w:val="3B9A4E5C"/>
    <w:rsid w:val="3CDC6A0B"/>
    <w:rsid w:val="3E0F7953"/>
    <w:rsid w:val="3EBA29D9"/>
    <w:rsid w:val="3EE55231"/>
    <w:rsid w:val="3F536972"/>
    <w:rsid w:val="3F8F24D4"/>
    <w:rsid w:val="41125ADF"/>
    <w:rsid w:val="41195772"/>
    <w:rsid w:val="416A49D6"/>
    <w:rsid w:val="43CE34A1"/>
    <w:rsid w:val="452E6ED6"/>
    <w:rsid w:val="46180C2B"/>
    <w:rsid w:val="467B4F46"/>
    <w:rsid w:val="4698432B"/>
    <w:rsid w:val="472C33BE"/>
    <w:rsid w:val="475F28E5"/>
    <w:rsid w:val="47A200DB"/>
    <w:rsid w:val="480A19FE"/>
    <w:rsid w:val="48677CD4"/>
    <w:rsid w:val="48706597"/>
    <w:rsid w:val="488C6E1B"/>
    <w:rsid w:val="496F6480"/>
    <w:rsid w:val="4B73346E"/>
    <w:rsid w:val="4BD732B3"/>
    <w:rsid w:val="4C8756C8"/>
    <w:rsid w:val="4CF1187D"/>
    <w:rsid w:val="4D47594A"/>
    <w:rsid w:val="4DB26F1F"/>
    <w:rsid w:val="4DE82C7F"/>
    <w:rsid w:val="4F7C1598"/>
    <w:rsid w:val="4F88531F"/>
    <w:rsid w:val="5070522F"/>
    <w:rsid w:val="5078684B"/>
    <w:rsid w:val="51934D9A"/>
    <w:rsid w:val="51AC4F0E"/>
    <w:rsid w:val="522233F0"/>
    <w:rsid w:val="5261746D"/>
    <w:rsid w:val="52CA76DF"/>
    <w:rsid w:val="549817EC"/>
    <w:rsid w:val="54D23BCE"/>
    <w:rsid w:val="552B564A"/>
    <w:rsid w:val="58D0477E"/>
    <w:rsid w:val="5A7207A0"/>
    <w:rsid w:val="5BD57C93"/>
    <w:rsid w:val="5C266012"/>
    <w:rsid w:val="5C3750D2"/>
    <w:rsid w:val="5C860D69"/>
    <w:rsid w:val="5DA324D0"/>
    <w:rsid w:val="5FCB0463"/>
    <w:rsid w:val="603D11FD"/>
    <w:rsid w:val="608848EC"/>
    <w:rsid w:val="61797F16"/>
    <w:rsid w:val="61BB01DC"/>
    <w:rsid w:val="63605CCA"/>
    <w:rsid w:val="659159F2"/>
    <w:rsid w:val="670C6395"/>
    <w:rsid w:val="678D4394"/>
    <w:rsid w:val="6900764E"/>
    <w:rsid w:val="69446C06"/>
    <w:rsid w:val="69B5391E"/>
    <w:rsid w:val="6A083C53"/>
    <w:rsid w:val="6A2279BE"/>
    <w:rsid w:val="6A4F0F6E"/>
    <w:rsid w:val="6A61212B"/>
    <w:rsid w:val="6AB536F1"/>
    <w:rsid w:val="6B7E4B4A"/>
    <w:rsid w:val="6C6269AC"/>
    <w:rsid w:val="70BD5D07"/>
    <w:rsid w:val="70FF7F60"/>
    <w:rsid w:val="71A2229C"/>
    <w:rsid w:val="71C36185"/>
    <w:rsid w:val="71DF5AF3"/>
    <w:rsid w:val="722D3AE3"/>
    <w:rsid w:val="727E2BAE"/>
    <w:rsid w:val="72927572"/>
    <w:rsid w:val="729D7BE8"/>
    <w:rsid w:val="754B35BE"/>
    <w:rsid w:val="777A59D2"/>
    <w:rsid w:val="77F113B4"/>
    <w:rsid w:val="78996A59"/>
    <w:rsid w:val="791A64B6"/>
    <w:rsid w:val="79DB5A56"/>
    <w:rsid w:val="7B891186"/>
    <w:rsid w:val="7C046713"/>
    <w:rsid w:val="7C447D67"/>
    <w:rsid w:val="7CA27CCF"/>
    <w:rsid w:val="7CBB5310"/>
    <w:rsid w:val="7EFD63A6"/>
    <w:rsid w:val="7F0D1766"/>
    <w:rsid w:val="7FC372A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kern w:val="0"/>
      <w:sz w:val="24"/>
      <w:szCs w:val="24"/>
    </w:rPr>
  </w:style>
  <w:style w:type="character" w:styleId="8">
    <w:name w:val="Strong"/>
    <w:basedOn w:val="7"/>
    <w:qFormat/>
    <w:uiPriority w:val="0"/>
    <w:rPr>
      <w:b/>
    </w:rPr>
  </w:style>
  <w:style w:type="character" w:styleId="9">
    <w:name w:val="Hyperlink"/>
    <w:unhideWhenUsed/>
    <w:qFormat/>
    <w:uiPriority w:val="99"/>
    <w:rPr>
      <w:color w:val="0000FF"/>
      <w:u w:val="single"/>
    </w:rPr>
  </w:style>
  <w:style w:type="table" w:styleId="11">
    <w:name w:val="Table Grid"/>
    <w:basedOn w:val="10"/>
    <w:qFormat/>
    <w:uiPriority w:val="39"/>
    <w:pPr>
      <w:widowControl w:val="0"/>
      <w:jc w:val="both"/>
    </w:pPr>
    <w:rPr>
      <w:rFonts w:ascii="Times New Roman" w:hAnsi="Times New Roman" w:eastAsia="宋体" w:cs="Times New Roman"/>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List Paragraph"/>
    <w:basedOn w:val="1"/>
    <w:qFormat/>
    <w:uiPriority w:val="34"/>
    <w:pPr>
      <w:ind w:firstLine="420" w:firstLineChars="200"/>
    </w:p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批注框文本 Char"/>
    <w:basedOn w:val="7"/>
    <w:link w:val="3"/>
    <w:semiHidden/>
    <w:qFormat/>
    <w:uiPriority w:val="99"/>
    <w:rPr>
      <w:rFonts w:ascii="Calibri" w:hAnsi="Calibri" w:eastAsia="宋体" w:cs="Times New Roman"/>
      <w:kern w:val="2"/>
      <w:sz w:val="18"/>
      <w:szCs w:val="18"/>
    </w:rPr>
  </w:style>
  <w:style w:type="character" w:customStyle="1" w:styleId="16">
    <w:name w:val="日期 Char"/>
    <w:basedOn w:val="7"/>
    <w:link w:val="2"/>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818</Words>
  <Characters>4668</Characters>
  <Lines>38</Lines>
  <Paragraphs>10</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2020-05-09T13:06:00Z</dcterms:created>
  <dc:creator>lenovo</dc:creator>
  <cp:lastModifiedBy>信息专用</cp:lastModifiedBy>
  <cp:lastPrinted>2020-05-12T10:10:00Z</cp:lastPrinted>
  <dcterms:modified xsi:type="dcterms:W3CDTF">2023-06-03T04:15:25Z</dcterms:modified>
  <dc:title>杭州市艮山中学（杭州第十四中学教育集团艮山中学）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y fmtid="{D5CDD505-2E9C-101B-9397-08002B2CF9AE}" pid="3" name="ICV">
    <vt:lpwstr>442E7FA88B3A49C480B00D25F529670B</vt:lpwstr>
  </property>
</Properties>
</file>